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991A" w14:textId="738B0561" w:rsidR="007E5402" w:rsidRPr="00997A88" w:rsidRDefault="00CA5BDB" w:rsidP="0076583C">
      <w:pPr>
        <w:ind w:firstLineChars="3100" w:firstLine="6510"/>
        <w:jc w:val="right"/>
        <w:rPr>
          <w:rFonts w:ascii="Meiryo UI" w:eastAsia="Meiryo UI" w:hAnsi="Meiryo UI" w:cstheme="majorHAnsi"/>
          <w:szCs w:val="21"/>
        </w:rPr>
      </w:pPr>
      <w:r w:rsidRPr="00997A88">
        <w:rPr>
          <w:rFonts w:ascii="Meiryo UI" w:eastAsia="Meiryo UI" w:hAnsi="Meiryo UI" w:cstheme="majorHAnsi" w:hint="eastAsia"/>
          <w:szCs w:val="21"/>
        </w:rPr>
        <w:t>令和</w:t>
      </w:r>
      <w:r w:rsidR="00DB5C57" w:rsidRPr="00997A88">
        <w:rPr>
          <w:rFonts w:ascii="Meiryo UI" w:eastAsia="Meiryo UI" w:hAnsi="Meiryo UI" w:cstheme="majorHAnsi" w:hint="eastAsia"/>
          <w:szCs w:val="21"/>
        </w:rPr>
        <w:t>７</w:t>
      </w:r>
      <w:r w:rsidR="00887C60" w:rsidRPr="00997A88">
        <w:rPr>
          <w:rFonts w:ascii="Meiryo UI" w:eastAsia="Meiryo UI" w:hAnsi="Meiryo UI" w:cstheme="majorHAnsi"/>
          <w:szCs w:val="21"/>
        </w:rPr>
        <w:t>年</w:t>
      </w:r>
      <w:r w:rsidR="00DB5C57" w:rsidRPr="00997A88">
        <w:rPr>
          <w:rFonts w:ascii="Meiryo UI" w:eastAsia="Meiryo UI" w:hAnsi="Meiryo UI" w:cstheme="majorHAnsi" w:hint="eastAsia"/>
          <w:szCs w:val="21"/>
        </w:rPr>
        <w:t>９</w:t>
      </w:r>
      <w:r w:rsidR="006C72A8" w:rsidRPr="00997A88">
        <w:rPr>
          <w:rFonts w:ascii="Meiryo UI" w:eastAsia="Meiryo UI" w:hAnsi="Meiryo UI" w:cstheme="majorHAnsi"/>
          <w:szCs w:val="21"/>
        </w:rPr>
        <w:t>月</w:t>
      </w:r>
    </w:p>
    <w:p w14:paraId="4BE93543" w14:textId="4385E9C9" w:rsidR="006C72A8" w:rsidRPr="0071184E" w:rsidRDefault="006C72A8" w:rsidP="00DA21ED">
      <w:pPr>
        <w:ind w:firstLineChars="100" w:firstLine="210"/>
        <w:rPr>
          <w:rFonts w:ascii="Meiryo UI" w:eastAsia="Meiryo UI" w:hAnsi="Meiryo UI" w:cstheme="majorHAnsi"/>
          <w:szCs w:val="21"/>
        </w:rPr>
      </w:pPr>
      <w:r w:rsidRPr="00997A88">
        <w:rPr>
          <w:rFonts w:ascii="Meiryo UI" w:eastAsia="Meiryo UI" w:hAnsi="Meiryo UI" w:cstheme="majorHAnsi"/>
          <w:szCs w:val="21"/>
        </w:rPr>
        <w:t>被保険者</w:t>
      </w:r>
      <w:r w:rsidR="001C1F62">
        <w:rPr>
          <w:rFonts w:ascii="Meiryo UI" w:eastAsia="Meiryo UI" w:hAnsi="Meiryo UI" w:cstheme="majorHAnsi" w:hint="eastAsia"/>
          <w:szCs w:val="21"/>
        </w:rPr>
        <w:t xml:space="preserve">　</w:t>
      </w:r>
      <w:r w:rsidRPr="0071184E">
        <w:rPr>
          <w:rFonts w:ascii="Meiryo UI" w:eastAsia="Meiryo UI" w:hAnsi="Meiryo UI" w:cstheme="majorHAnsi"/>
          <w:szCs w:val="21"/>
        </w:rPr>
        <w:t>各位</w:t>
      </w:r>
    </w:p>
    <w:p w14:paraId="4CAD3BBB" w14:textId="77777777" w:rsidR="00011038" w:rsidRPr="0071184E" w:rsidRDefault="006C72A8" w:rsidP="0076583C">
      <w:pPr>
        <w:ind w:firstLineChars="2800" w:firstLine="5880"/>
        <w:jc w:val="right"/>
        <w:rPr>
          <w:rFonts w:ascii="Meiryo UI" w:eastAsia="Meiryo UI" w:hAnsi="Meiryo UI" w:cstheme="majorHAnsi"/>
          <w:szCs w:val="21"/>
        </w:rPr>
      </w:pPr>
      <w:r w:rsidRPr="0071184E">
        <w:rPr>
          <w:rFonts w:ascii="Meiryo UI" w:eastAsia="Meiryo UI" w:hAnsi="Meiryo UI" w:cstheme="majorHAnsi"/>
          <w:szCs w:val="21"/>
        </w:rPr>
        <w:t>田辺三菱製薬健康保険組合</w:t>
      </w:r>
    </w:p>
    <w:p w14:paraId="2CD96075" w14:textId="77777777" w:rsidR="00621799" w:rsidRPr="0071184E" w:rsidRDefault="00621799" w:rsidP="00621799">
      <w:pPr>
        <w:jc w:val="left"/>
        <w:rPr>
          <w:rFonts w:ascii="Meiryo UI" w:eastAsia="Meiryo UI" w:hAnsi="Meiryo UI" w:cstheme="majorHAnsi"/>
          <w:szCs w:val="21"/>
        </w:rPr>
      </w:pPr>
    </w:p>
    <w:p w14:paraId="2A563515" w14:textId="414F15D4" w:rsidR="007E5402" w:rsidRPr="0071184E" w:rsidRDefault="00FA2C44" w:rsidP="009A6936">
      <w:pPr>
        <w:jc w:val="center"/>
        <w:rPr>
          <w:rFonts w:ascii="Meiryo UI" w:eastAsia="Meiryo UI" w:hAnsi="Meiryo UI" w:cstheme="majorHAnsi"/>
          <w:sz w:val="28"/>
          <w:szCs w:val="28"/>
        </w:rPr>
      </w:pPr>
      <w:r w:rsidRPr="0071184E">
        <w:rPr>
          <w:rFonts w:ascii="Meiryo UI" w:eastAsia="Meiryo UI" w:hAnsi="Meiryo UI" w:cstheme="majorHAnsi"/>
          <w:sz w:val="28"/>
          <w:szCs w:val="28"/>
        </w:rPr>
        <w:t xml:space="preserve">　</w:t>
      </w:r>
      <w:r w:rsidR="007E5402" w:rsidRPr="0071184E">
        <w:rPr>
          <w:rFonts w:ascii="Meiryo UI" w:eastAsia="Meiryo UI" w:hAnsi="Meiryo UI" w:cstheme="majorHAnsi"/>
          <w:sz w:val="28"/>
          <w:szCs w:val="28"/>
        </w:rPr>
        <w:t>被扶養者</w:t>
      </w:r>
      <w:r w:rsidR="0071184E">
        <w:rPr>
          <w:rFonts w:ascii="Meiryo UI" w:eastAsia="Meiryo UI" w:hAnsi="Meiryo UI" w:cstheme="majorHAnsi" w:hint="eastAsia"/>
          <w:sz w:val="28"/>
          <w:szCs w:val="28"/>
        </w:rPr>
        <w:t>の</w:t>
      </w:r>
      <w:r w:rsidR="00561018" w:rsidRPr="0071184E">
        <w:rPr>
          <w:rFonts w:ascii="Meiryo UI" w:eastAsia="Meiryo UI" w:hAnsi="Meiryo UI" w:cstheme="majorHAnsi"/>
          <w:sz w:val="28"/>
          <w:szCs w:val="28"/>
        </w:rPr>
        <w:t>現況</w:t>
      </w:r>
      <w:r w:rsidR="007E5402" w:rsidRPr="0071184E">
        <w:rPr>
          <w:rFonts w:ascii="Meiryo UI" w:eastAsia="Meiryo UI" w:hAnsi="Meiryo UI" w:cstheme="majorHAnsi"/>
          <w:sz w:val="28"/>
          <w:szCs w:val="28"/>
        </w:rPr>
        <w:t>調査</w:t>
      </w:r>
      <w:r w:rsidR="00FC643D">
        <w:rPr>
          <w:rFonts w:ascii="Meiryo UI" w:eastAsia="Meiryo UI" w:hAnsi="Meiryo UI" w:cstheme="majorHAnsi" w:hint="eastAsia"/>
          <w:sz w:val="28"/>
          <w:szCs w:val="28"/>
        </w:rPr>
        <w:t>（検認）</w:t>
      </w:r>
      <w:r w:rsidR="007E5402" w:rsidRPr="0071184E">
        <w:rPr>
          <w:rFonts w:ascii="Meiryo UI" w:eastAsia="Meiryo UI" w:hAnsi="Meiryo UI" w:cstheme="majorHAnsi"/>
          <w:sz w:val="28"/>
          <w:szCs w:val="28"/>
        </w:rPr>
        <w:t>実施</w:t>
      </w:r>
      <w:r w:rsidR="0071184E" w:rsidRPr="0071184E">
        <w:rPr>
          <w:rFonts w:ascii="Meiryo UI" w:eastAsia="Meiryo UI" w:hAnsi="Meiryo UI" w:cstheme="majorHAnsi" w:hint="eastAsia"/>
          <w:sz w:val="28"/>
          <w:szCs w:val="28"/>
        </w:rPr>
        <w:t>のご</w:t>
      </w:r>
      <w:r w:rsidR="006C72A8" w:rsidRPr="0071184E">
        <w:rPr>
          <w:rFonts w:ascii="Meiryo UI" w:eastAsia="Meiryo UI" w:hAnsi="Meiryo UI" w:cstheme="majorHAnsi"/>
          <w:sz w:val="28"/>
          <w:szCs w:val="28"/>
        </w:rPr>
        <w:t>案内</w:t>
      </w:r>
    </w:p>
    <w:p w14:paraId="490BBE08" w14:textId="139156BC" w:rsidR="00B46A34" w:rsidRPr="0071184E" w:rsidRDefault="00B46A34" w:rsidP="0071184E">
      <w:pPr>
        <w:rPr>
          <w:rFonts w:ascii="Meiryo UI" w:eastAsia="Meiryo UI" w:hAnsi="Meiryo UI" w:cstheme="majorHAnsi"/>
          <w:szCs w:val="21"/>
        </w:rPr>
      </w:pPr>
    </w:p>
    <w:p w14:paraId="7C9BE930" w14:textId="60C0AF8A" w:rsidR="00B03A8D" w:rsidRPr="00DB5C57" w:rsidRDefault="0071184E" w:rsidP="00117E90">
      <w:pPr>
        <w:ind w:firstLineChars="100" w:firstLine="210"/>
        <w:rPr>
          <w:rFonts w:ascii="Meiryo UI" w:eastAsia="Meiryo UI" w:hAnsi="Meiryo UI" w:cs="Segoe UI"/>
          <w:color w:val="000000"/>
          <w:szCs w:val="21"/>
          <w:shd w:val="clear" w:color="auto" w:fill="FFFFFF"/>
        </w:rPr>
      </w:pPr>
      <w:r w:rsidRPr="0071184E">
        <w:rPr>
          <w:rFonts w:ascii="Meiryo UI" w:eastAsia="Meiryo UI" w:hAnsi="Meiryo UI" w:cs="Segoe UI" w:hint="eastAsia"/>
          <w:color w:val="000000"/>
          <w:szCs w:val="21"/>
          <w:shd w:val="clear" w:color="auto" w:fill="FFFFFF"/>
        </w:rPr>
        <w:t>本年度の</w:t>
      </w:r>
      <w:r w:rsidRPr="0071184E">
        <w:rPr>
          <w:rFonts w:ascii="Meiryo UI" w:eastAsia="Meiryo UI" w:hAnsi="Meiryo UI" w:cs="Segoe UI"/>
          <w:color w:val="000000"/>
          <w:szCs w:val="21"/>
          <w:shd w:val="clear" w:color="auto" w:fill="FFFFFF"/>
        </w:rPr>
        <w:t>被扶養者</w:t>
      </w:r>
      <w:r w:rsidR="00FC643D">
        <w:rPr>
          <w:rFonts w:ascii="Meiryo UI" w:eastAsia="Meiryo UI" w:hAnsi="Meiryo UI" w:cs="Segoe UI" w:hint="eastAsia"/>
          <w:color w:val="000000"/>
          <w:szCs w:val="21"/>
          <w:shd w:val="clear" w:color="auto" w:fill="FFFFFF"/>
        </w:rPr>
        <w:t>の現況</w:t>
      </w:r>
      <w:r w:rsidRPr="0071184E">
        <w:rPr>
          <w:rFonts w:ascii="Meiryo UI" w:eastAsia="Meiryo UI" w:hAnsi="Meiryo UI" w:cs="Segoe UI"/>
          <w:color w:val="000000"/>
          <w:szCs w:val="21"/>
          <w:shd w:val="clear" w:color="auto" w:fill="FFFFFF"/>
        </w:rPr>
        <w:t>調査（以下、</w:t>
      </w:r>
      <w:r w:rsidR="00FC643D">
        <w:rPr>
          <w:rFonts w:ascii="Meiryo UI" w:eastAsia="Meiryo UI" w:hAnsi="Meiryo UI" w:cs="Segoe UI" w:hint="eastAsia"/>
          <w:color w:val="000000"/>
          <w:szCs w:val="21"/>
          <w:shd w:val="clear" w:color="auto" w:fill="FFFFFF"/>
        </w:rPr>
        <w:t>検認</w:t>
      </w:r>
      <w:r w:rsidRPr="0071184E">
        <w:rPr>
          <w:rFonts w:ascii="Meiryo UI" w:eastAsia="Meiryo UI" w:hAnsi="Meiryo UI" w:cs="Segoe UI"/>
          <w:color w:val="000000"/>
          <w:szCs w:val="21"/>
          <w:shd w:val="clear" w:color="auto" w:fill="FFFFFF"/>
        </w:rPr>
        <w:t>）を実施</w:t>
      </w:r>
      <w:r w:rsidRPr="0071184E">
        <w:rPr>
          <w:rFonts w:ascii="Meiryo UI" w:eastAsia="Meiryo UI" w:hAnsi="Meiryo UI" w:cs="Segoe UI" w:hint="eastAsia"/>
          <w:color w:val="000000"/>
          <w:szCs w:val="21"/>
          <w:shd w:val="clear" w:color="auto" w:fill="FFFFFF"/>
        </w:rPr>
        <w:t>します。</w:t>
      </w:r>
      <w:r w:rsidR="00FC643D">
        <w:rPr>
          <w:rFonts w:ascii="Meiryo UI" w:eastAsia="Meiryo UI" w:hAnsi="Meiryo UI" w:cs="Segoe UI" w:hint="eastAsia"/>
          <w:color w:val="000000"/>
          <w:szCs w:val="21"/>
          <w:shd w:val="clear" w:color="auto" w:fill="FFFFFF"/>
        </w:rPr>
        <w:t>主旨等を良くご理解の上、</w:t>
      </w:r>
      <w:r w:rsidR="00B03A8D">
        <w:rPr>
          <w:rFonts w:ascii="Meiryo UI" w:eastAsia="Meiryo UI" w:hAnsi="Meiryo UI" w:cs="Segoe UI" w:hint="eastAsia"/>
          <w:color w:val="000000"/>
          <w:szCs w:val="21"/>
          <w:shd w:val="clear" w:color="auto" w:fill="FFFFFF"/>
        </w:rPr>
        <w:t>「</w:t>
      </w:r>
      <w:r w:rsidR="00DB5C57">
        <w:rPr>
          <w:rFonts w:ascii="Meiryo UI" w:eastAsia="Meiryo UI" w:hAnsi="Meiryo UI" w:cs="Segoe UI" w:hint="eastAsia"/>
          <w:color w:val="000000"/>
          <w:szCs w:val="21"/>
          <w:shd w:val="clear" w:color="auto" w:fill="FFFFFF"/>
        </w:rPr>
        <w:t>２</w:t>
      </w:r>
      <w:r w:rsidR="00B03A8D">
        <w:rPr>
          <w:rFonts w:ascii="Meiryo UI" w:eastAsia="Meiryo UI" w:hAnsi="Meiryo UI" w:cs="Segoe UI" w:hint="eastAsia"/>
          <w:color w:val="000000"/>
          <w:szCs w:val="21"/>
          <w:shd w:val="clear" w:color="auto" w:fill="FFFFFF"/>
        </w:rPr>
        <w:t>次調査（以下、参照）」への</w:t>
      </w:r>
      <w:r w:rsidR="00FC643D">
        <w:rPr>
          <w:rFonts w:ascii="Meiryo UI" w:eastAsia="Meiryo UI" w:hAnsi="Meiryo UI" w:cs="Segoe UI" w:hint="eastAsia"/>
          <w:color w:val="000000"/>
          <w:szCs w:val="21"/>
          <w:shd w:val="clear" w:color="auto" w:fill="FFFFFF"/>
        </w:rPr>
        <w:t>ご協力のほどよろしくお願いします。</w:t>
      </w:r>
    </w:p>
    <w:p w14:paraId="35613A04" w14:textId="5B1B320C" w:rsidR="00FC643D" w:rsidRDefault="00B03A8D" w:rsidP="00117E90">
      <w:pPr>
        <w:ind w:firstLineChars="100" w:firstLine="210"/>
        <w:jc w:val="center"/>
        <w:rPr>
          <w:rFonts w:ascii="Meiryo UI" w:eastAsia="Meiryo UI" w:hAnsi="Meiryo UI" w:cs="Segoe UI"/>
          <w:color w:val="000000"/>
          <w:szCs w:val="21"/>
          <w:shd w:val="clear" w:color="auto" w:fill="FFFFFF"/>
        </w:rPr>
      </w:pPr>
      <w:r>
        <w:rPr>
          <w:rFonts w:ascii="Meiryo UI" w:eastAsia="Meiryo UI" w:hAnsi="Meiryo UI" w:cs="Segoe UI" w:hint="eastAsia"/>
          <w:color w:val="000000"/>
          <w:szCs w:val="21"/>
          <w:shd w:val="clear" w:color="auto" w:fill="FFFFFF"/>
        </w:rPr>
        <w:t>記</w:t>
      </w:r>
    </w:p>
    <w:p w14:paraId="65100199" w14:textId="39D26ED8" w:rsidR="00FC643D" w:rsidRPr="00997A88" w:rsidRDefault="00FC643D" w:rsidP="00997A88">
      <w:pPr>
        <w:pStyle w:val="ad"/>
        <w:numPr>
          <w:ilvl w:val="0"/>
          <w:numId w:val="23"/>
        </w:numPr>
        <w:ind w:leftChars="0" w:left="284" w:hanging="284"/>
        <w:rPr>
          <w:rFonts w:ascii="Meiryo UI" w:eastAsia="Meiryo UI" w:hAnsi="Meiryo UI" w:cs="Segoe UI"/>
          <w:b/>
          <w:bCs/>
          <w:color w:val="000000"/>
          <w:szCs w:val="21"/>
          <w:shd w:val="clear" w:color="auto" w:fill="FFFFFF"/>
        </w:rPr>
      </w:pPr>
      <w:r w:rsidRPr="00997A88">
        <w:rPr>
          <w:rFonts w:ascii="Meiryo UI" w:eastAsia="Meiryo UI" w:hAnsi="Meiryo UI" w:cs="Segoe UI" w:hint="eastAsia"/>
          <w:b/>
          <w:bCs/>
          <w:color w:val="000000"/>
          <w:szCs w:val="21"/>
          <w:shd w:val="clear" w:color="auto" w:fill="FFFFFF"/>
        </w:rPr>
        <w:t>検認の主旨</w:t>
      </w:r>
    </w:p>
    <w:p w14:paraId="61D0E461" w14:textId="21C2070E" w:rsidR="00DB5C57" w:rsidRDefault="00FC643D" w:rsidP="00997A88">
      <w:pPr>
        <w:ind w:leftChars="135" w:left="283" w:firstLineChars="100" w:firstLine="210"/>
        <w:rPr>
          <w:rFonts w:ascii="Meiryo UI" w:eastAsia="Meiryo UI" w:hAnsi="Meiryo UI" w:cs="Segoe UI"/>
          <w:color w:val="000000"/>
          <w:szCs w:val="21"/>
          <w:shd w:val="clear" w:color="auto" w:fill="FFFFFF"/>
        </w:rPr>
      </w:pPr>
      <w:r>
        <w:rPr>
          <w:rFonts w:ascii="Meiryo UI" w:eastAsia="Meiryo UI" w:hAnsi="Meiryo UI" w:cs="Segoe UI" w:hint="eastAsia"/>
          <w:color w:val="000000"/>
          <w:szCs w:val="21"/>
          <w:shd w:val="clear" w:color="auto" w:fill="FFFFFF"/>
        </w:rPr>
        <w:t>健康保険では、保険料を負担している被保険者（本人）だけでなく、保険料を負担していない被扶養者（ご家族）にも保険給付を行います。そのため、既に認定された被扶養者が、その資格要件を引き続き満たしているかを確認（検認）する必要があります。</w:t>
      </w:r>
      <w:r w:rsidR="00DB5C57">
        <w:rPr>
          <w:rFonts w:ascii="Meiryo UI" w:eastAsia="Meiryo UI" w:hAnsi="Meiryo UI" w:cs="Segoe UI" w:hint="eastAsia"/>
          <w:color w:val="000000"/>
          <w:szCs w:val="21"/>
          <w:shd w:val="clear" w:color="auto" w:fill="FFFFFF"/>
        </w:rPr>
        <w:t>検認の目的は「負担と給付の公平性を確保する」「健康保険組合の健全な運営に資する」等です。</w:t>
      </w:r>
    </w:p>
    <w:p w14:paraId="27897DEE" w14:textId="2B955637" w:rsidR="00333518" w:rsidRDefault="00A562A3" w:rsidP="00997A88">
      <w:pPr>
        <w:ind w:leftChars="135" w:left="283" w:firstLineChars="100" w:firstLine="210"/>
        <w:rPr>
          <w:rFonts w:ascii="Meiryo UI" w:eastAsia="Meiryo UI" w:hAnsi="Meiryo UI" w:cs="Segoe UI"/>
          <w:color w:val="000000"/>
          <w:szCs w:val="21"/>
          <w:shd w:val="clear" w:color="auto" w:fill="FFFFFF"/>
        </w:rPr>
      </w:pPr>
      <w:r>
        <w:rPr>
          <w:rFonts w:ascii="Meiryo UI" w:eastAsia="Meiryo UI" w:hAnsi="Meiryo UI" w:cs="Segoe UI" w:hint="eastAsia"/>
          <w:color w:val="000000"/>
          <w:szCs w:val="21"/>
          <w:shd w:val="clear" w:color="auto" w:fill="FFFFFF"/>
        </w:rPr>
        <w:t>健康保険法施行規則第50条に基づき毎年１回「</w:t>
      </w:r>
      <w:r w:rsidR="005E0ECE">
        <w:rPr>
          <w:rFonts w:ascii="Meiryo UI" w:eastAsia="Meiryo UI" w:hAnsi="Meiryo UI" w:cs="Segoe UI" w:hint="eastAsia"/>
          <w:color w:val="000000"/>
          <w:szCs w:val="21"/>
          <w:shd w:val="clear" w:color="auto" w:fill="FFFFFF"/>
        </w:rPr>
        <w:t>検認」</w:t>
      </w:r>
      <w:r w:rsidR="000B4AA7">
        <w:rPr>
          <w:rFonts w:ascii="Meiryo UI" w:eastAsia="Meiryo UI" w:hAnsi="Meiryo UI" w:cs="Segoe UI" w:hint="eastAsia"/>
          <w:color w:val="000000"/>
          <w:szCs w:val="21"/>
          <w:shd w:val="clear" w:color="auto" w:fill="FFFFFF"/>
        </w:rPr>
        <w:t>を</w:t>
      </w:r>
      <w:r w:rsidR="005E0ECE">
        <w:rPr>
          <w:rFonts w:ascii="Meiryo UI" w:eastAsia="Meiryo UI" w:hAnsi="Meiryo UI" w:cs="Segoe UI" w:hint="eastAsia"/>
          <w:color w:val="000000"/>
          <w:szCs w:val="21"/>
          <w:shd w:val="clear" w:color="auto" w:fill="FFFFFF"/>
        </w:rPr>
        <w:t>各健康保険組合は実施しております</w:t>
      </w:r>
      <w:r>
        <w:rPr>
          <w:rFonts w:ascii="Meiryo UI" w:eastAsia="Meiryo UI" w:hAnsi="Meiryo UI" w:cs="Segoe UI" w:hint="eastAsia"/>
          <w:color w:val="000000"/>
          <w:szCs w:val="21"/>
          <w:shd w:val="clear" w:color="auto" w:fill="FFFFFF"/>
        </w:rPr>
        <w:t>。</w:t>
      </w:r>
    </w:p>
    <w:p w14:paraId="0C07F589" w14:textId="77777777" w:rsidR="0071184E" w:rsidRPr="00DB5C57" w:rsidRDefault="0071184E" w:rsidP="0071184E">
      <w:pPr>
        <w:rPr>
          <w:rFonts w:ascii="Meiryo UI" w:eastAsia="Meiryo UI" w:hAnsi="Meiryo UI" w:cs="Segoe UI"/>
          <w:color w:val="000000"/>
          <w:szCs w:val="21"/>
          <w:shd w:val="clear" w:color="auto" w:fill="FFFFFF"/>
        </w:rPr>
      </w:pPr>
    </w:p>
    <w:p w14:paraId="00D27CD0" w14:textId="53F1BD1E" w:rsidR="005E0ECE" w:rsidRPr="00997A88" w:rsidRDefault="005E0ECE" w:rsidP="00997A88">
      <w:pPr>
        <w:pStyle w:val="ad"/>
        <w:numPr>
          <w:ilvl w:val="0"/>
          <w:numId w:val="23"/>
        </w:numPr>
        <w:ind w:leftChars="0" w:left="284" w:hanging="284"/>
        <w:rPr>
          <w:rFonts w:ascii="Meiryo UI" w:eastAsia="Meiryo UI" w:hAnsi="Meiryo UI" w:cs="Segoe UI"/>
          <w:b/>
          <w:bCs/>
          <w:color w:val="000000"/>
          <w:szCs w:val="21"/>
          <w:shd w:val="clear" w:color="auto" w:fill="FFFFFF"/>
        </w:rPr>
      </w:pPr>
      <w:r w:rsidRPr="00997A88">
        <w:rPr>
          <w:rFonts w:ascii="Meiryo UI" w:eastAsia="Meiryo UI" w:hAnsi="Meiryo UI" w:cs="Segoe UI" w:hint="eastAsia"/>
          <w:b/>
          <w:bCs/>
          <w:color w:val="000000"/>
          <w:szCs w:val="21"/>
          <w:shd w:val="clear" w:color="auto" w:fill="FFFFFF"/>
        </w:rPr>
        <w:t>今年度の検認の流れ</w:t>
      </w:r>
    </w:p>
    <w:p w14:paraId="6F378FC8" w14:textId="77777777" w:rsidR="006D6C50" w:rsidRDefault="005E0ECE" w:rsidP="00997A88">
      <w:pPr>
        <w:pStyle w:val="ad"/>
        <w:numPr>
          <w:ilvl w:val="0"/>
          <w:numId w:val="24"/>
        </w:numPr>
        <w:ind w:leftChars="0" w:left="709"/>
        <w:rPr>
          <w:rFonts w:ascii="Meiryo UI" w:eastAsia="Meiryo UI" w:hAnsi="Meiryo UI" w:cs="Segoe UI"/>
          <w:color w:val="000000"/>
          <w:szCs w:val="21"/>
          <w:shd w:val="clear" w:color="auto" w:fill="FFFFFF"/>
        </w:rPr>
      </w:pPr>
      <w:r w:rsidRPr="00997A88">
        <w:rPr>
          <w:rFonts w:ascii="Meiryo UI" w:eastAsia="Meiryo UI" w:hAnsi="Meiryo UI" w:cs="Segoe UI" w:hint="eastAsia"/>
          <w:color w:val="000000"/>
          <w:szCs w:val="21"/>
          <w:shd w:val="clear" w:color="auto" w:fill="FFFFFF"/>
        </w:rPr>
        <w:t>1次調査</w:t>
      </w:r>
      <w:r w:rsidR="00401A86" w:rsidRPr="00997A88">
        <w:rPr>
          <w:rFonts w:ascii="Meiryo UI" w:eastAsia="Meiryo UI" w:hAnsi="Meiryo UI" w:cs="Segoe UI" w:hint="eastAsia"/>
          <w:color w:val="000000"/>
          <w:szCs w:val="21"/>
          <w:shd w:val="clear" w:color="auto" w:fill="FFFFFF"/>
        </w:rPr>
        <w:t>（</w:t>
      </w:r>
      <w:r w:rsidR="00DB5C57" w:rsidRPr="00997A88">
        <w:rPr>
          <w:rFonts w:ascii="Meiryo UI" w:eastAsia="Meiryo UI" w:hAnsi="Meiryo UI" w:cs="Segoe UI" w:hint="eastAsia"/>
          <w:color w:val="000000"/>
          <w:szCs w:val="21"/>
          <w:shd w:val="clear" w:color="auto" w:fill="FFFFFF"/>
        </w:rPr>
        <w:t>８</w:t>
      </w:r>
      <w:r w:rsidR="00401A86" w:rsidRPr="00997A88">
        <w:rPr>
          <w:rFonts w:ascii="Meiryo UI" w:eastAsia="Meiryo UI" w:hAnsi="Meiryo UI" w:cs="Segoe UI" w:hint="eastAsia"/>
          <w:color w:val="000000"/>
          <w:szCs w:val="21"/>
          <w:shd w:val="clear" w:color="auto" w:fill="FFFFFF"/>
        </w:rPr>
        <w:t>月）</w:t>
      </w:r>
    </w:p>
    <w:p w14:paraId="6D721E79" w14:textId="194B0CD2" w:rsidR="005E0ECE" w:rsidRPr="00997A88" w:rsidRDefault="005E0ECE" w:rsidP="006D6C50">
      <w:pPr>
        <w:pStyle w:val="ad"/>
        <w:ind w:leftChars="0" w:left="709"/>
        <w:rPr>
          <w:rFonts w:ascii="Meiryo UI" w:eastAsia="Meiryo UI" w:hAnsi="Meiryo UI" w:cs="Segoe UI"/>
          <w:color w:val="000000"/>
          <w:szCs w:val="21"/>
          <w:shd w:val="clear" w:color="auto" w:fill="FFFFFF"/>
        </w:rPr>
      </w:pPr>
      <w:r w:rsidRPr="00997A88">
        <w:rPr>
          <w:rFonts w:ascii="Meiryo UI" w:eastAsia="Meiryo UI" w:hAnsi="Meiryo UI" w:cs="Segoe UI" w:hint="eastAsia"/>
          <w:color w:val="000000"/>
          <w:szCs w:val="21"/>
          <w:shd w:val="clear" w:color="auto" w:fill="FFFFFF"/>
        </w:rPr>
        <w:t>当健康保険組合</w:t>
      </w:r>
      <w:r w:rsidR="00937490" w:rsidRPr="00997A88">
        <w:rPr>
          <w:rFonts w:ascii="Meiryo UI" w:eastAsia="Meiryo UI" w:hAnsi="Meiryo UI" w:cs="Segoe UI" w:hint="eastAsia"/>
          <w:color w:val="000000"/>
          <w:szCs w:val="21"/>
          <w:shd w:val="clear" w:color="auto" w:fill="FFFFFF"/>
        </w:rPr>
        <w:t>(以下、当健保)</w:t>
      </w:r>
      <w:r w:rsidRPr="00997A88">
        <w:rPr>
          <w:rFonts w:ascii="Meiryo UI" w:eastAsia="Meiryo UI" w:hAnsi="Meiryo UI" w:cs="Segoe UI" w:hint="eastAsia"/>
          <w:color w:val="000000"/>
          <w:szCs w:val="21"/>
          <w:shd w:val="clear" w:color="auto" w:fill="FFFFFF"/>
        </w:rPr>
        <w:t>にて実施済</w:t>
      </w:r>
    </w:p>
    <w:p w14:paraId="2F37CF3D" w14:textId="30EDD2D1" w:rsidR="00C87692" w:rsidRDefault="005E0ECE" w:rsidP="00997A88">
      <w:pPr>
        <w:ind w:leftChars="337" w:left="708" w:firstLine="1"/>
        <w:rPr>
          <w:rFonts w:ascii="Meiryo UI" w:eastAsia="Meiryo UI" w:hAnsi="Meiryo UI" w:cs="Segoe UI"/>
          <w:color w:val="000000"/>
          <w:szCs w:val="21"/>
        </w:rPr>
      </w:pPr>
      <w:r w:rsidRPr="00741E7D">
        <w:rPr>
          <w:rFonts w:ascii="Meiryo UI" w:eastAsia="Meiryo UI" w:hAnsi="Meiryo UI" w:cs="Segoe UI" w:hint="eastAsia"/>
          <w:color w:val="000000"/>
          <w:szCs w:val="21"/>
        </w:rPr>
        <w:t>令和</w:t>
      </w:r>
      <w:r w:rsidR="00DB5C57">
        <w:rPr>
          <w:rFonts w:ascii="Meiryo UI" w:eastAsia="Meiryo UI" w:hAnsi="Meiryo UI" w:cs="Segoe UI" w:hint="eastAsia"/>
          <w:color w:val="000000"/>
          <w:szCs w:val="21"/>
        </w:rPr>
        <w:t>７</w:t>
      </w:r>
      <w:r w:rsidRPr="00741E7D">
        <w:rPr>
          <w:rFonts w:ascii="Meiryo UI" w:eastAsia="Meiryo UI" w:hAnsi="Meiryo UI" w:cs="Segoe UI" w:hint="eastAsia"/>
          <w:color w:val="000000"/>
          <w:szCs w:val="21"/>
        </w:rPr>
        <w:t>年</w:t>
      </w:r>
      <w:r w:rsidR="00DB5C57">
        <w:rPr>
          <w:rFonts w:ascii="Meiryo UI" w:eastAsia="Meiryo UI" w:hAnsi="Meiryo UI" w:cs="Segoe UI" w:hint="eastAsia"/>
          <w:color w:val="000000"/>
          <w:szCs w:val="21"/>
        </w:rPr>
        <w:t>７</w:t>
      </w:r>
      <w:r w:rsidRPr="00741E7D">
        <w:rPr>
          <w:rFonts w:ascii="Meiryo UI" w:eastAsia="Meiryo UI" w:hAnsi="Meiryo UI" w:cs="Segoe UI" w:hint="eastAsia"/>
          <w:color w:val="000000"/>
          <w:szCs w:val="21"/>
        </w:rPr>
        <w:t>月時点で満</w:t>
      </w:r>
      <w:r w:rsidR="00DB5C57">
        <w:rPr>
          <w:rFonts w:ascii="Meiryo UI" w:eastAsia="Meiryo UI" w:hAnsi="Meiryo UI" w:cs="Segoe UI" w:hint="eastAsia"/>
          <w:color w:val="000000"/>
          <w:szCs w:val="21"/>
        </w:rPr>
        <w:t>1</w:t>
      </w:r>
      <w:r w:rsidR="00410B1F">
        <w:rPr>
          <w:rFonts w:ascii="Meiryo UI" w:eastAsia="Meiryo UI" w:hAnsi="Meiryo UI" w:cs="Segoe UI" w:hint="eastAsia"/>
          <w:color w:val="000000"/>
          <w:szCs w:val="21"/>
        </w:rPr>
        <w:t>8</w:t>
      </w:r>
      <w:r w:rsidRPr="00741E7D">
        <w:rPr>
          <w:rFonts w:ascii="Meiryo UI" w:eastAsia="Meiryo UI" w:hAnsi="Meiryo UI" w:cs="Segoe UI" w:hint="eastAsia"/>
          <w:color w:val="000000"/>
          <w:szCs w:val="21"/>
        </w:rPr>
        <w:t>歳以上の被扶養者の</w:t>
      </w:r>
      <w:r w:rsidR="00401A86">
        <w:rPr>
          <w:rFonts w:ascii="Meiryo UI" w:eastAsia="Meiryo UI" w:hAnsi="Meiryo UI" w:cs="Segoe UI" w:hint="eastAsia"/>
          <w:color w:val="000000"/>
          <w:szCs w:val="21"/>
        </w:rPr>
        <w:t>「</w:t>
      </w:r>
      <w:r w:rsidRPr="00741E7D">
        <w:rPr>
          <w:rFonts w:ascii="Meiryo UI" w:eastAsia="Meiryo UI" w:hAnsi="Meiryo UI" w:cs="Segoe UI" w:hint="eastAsia"/>
          <w:color w:val="000000"/>
          <w:szCs w:val="21"/>
        </w:rPr>
        <w:t>令和</w:t>
      </w:r>
      <w:r w:rsidR="00DB5C57">
        <w:rPr>
          <w:rFonts w:ascii="Meiryo UI" w:eastAsia="Meiryo UI" w:hAnsi="Meiryo UI" w:cs="Segoe UI" w:hint="eastAsia"/>
          <w:color w:val="000000"/>
          <w:szCs w:val="21"/>
        </w:rPr>
        <w:t>６</w:t>
      </w:r>
      <w:r w:rsidRPr="00741E7D">
        <w:rPr>
          <w:rFonts w:ascii="Meiryo UI" w:eastAsia="Meiryo UI" w:hAnsi="Meiryo UI" w:cs="Segoe UI" w:hint="eastAsia"/>
          <w:color w:val="000000"/>
          <w:szCs w:val="21"/>
        </w:rPr>
        <w:t>年の収入調査</w:t>
      </w:r>
      <w:r w:rsidR="00741E7D" w:rsidRPr="002C015B">
        <w:rPr>
          <w:rFonts w:ascii="Meiryo UI" w:eastAsia="Meiryo UI" w:hAnsi="Meiryo UI" w:cs="Segoe UI" w:hint="eastAsia"/>
          <w:color w:val="000000"/>
          <w:szCs w:val="21"/>
          <w:vertAlign w:val="superscript"/>
        </w:rPr>
        <w:t>＊</w:t>
      </w:r>
      <w:r w:rsidR="002C015B">
        <w:rPr>
          <w:rFonts w:ascii="Meiryo UI" w:eastAsia="Meiryo UI" w:hAnsi="Meiryo UI" w:cs="Segoe UI" w:hint="eastAsia"/>
          <w:color w:val="000000"/>
          <w:szCs w:val="21"/>
          <w:vertAlign w:val="superscript"/>
        </w:rPr>
        <w:t>1</w:t>
      </w:r>
      <w:r w:rsidR="00401A86">
        <w:rPr>
          <w:rFonts w:ascii="Meiryo UI" w:eastAsia="Meiryo UI" w:hAnsi="Meiryo UI" w:cs="Segoe UI" w:hint="eastAsia"/>
          <w:color w:val="000000"/>
          <w:szCs w:val="21"/>
        </w:rPr>
        <w:t>」を</w:t>
      </w:r>
      <w:r w:rsidR="002C015B">
        <w:rPr>
          <w:rFonts w:ascii="Meiryo UI" w:eastAsia="Meiryo UI" w:hAnsi="Meiryo UI" w:cs="Segoe UI" w:hint="eastAsia"/>
          <w:color w:val="000000"/>
          <w:szCs w:val="21"/>
        </w:rPr>
        <w:t>行い、</w:t>
      </w:r>
      <w:r w:rsidR="00741E7D" w:rsidRPr="00741E7D">
        <w:rPr>
          <w:rFonts w:ascii="Meiryo UI" w:eastAsia="Meiryo UI" w:hAnsi="Meiryo UI" w:cs="Segoe UI" w:hint="eastAsia"/>
          <w:color w:val="000000"/>
          <w:szCs w:val="21"/>
        </w:rPr>
        <w:t>以下の方</w:t>
      </w:r>
      <w:r w:rsidR="00741E7D">
        <w:rPr>
          <w:rFonts w:ascii="Meiryo UI" w:eastAsia="Meiryo UI" w:hAnsi="Meiryo UI" w:cs="Segoe UI" w:hint="eastAsia"/>
          <w:color w:val="000000"/>
          <w:szCs w:val="21"/>
        </w:rPr>
        <w:t>を</w:t>
      </w:r>
      <w:r w:rsidR="00937490">
        <w:rPr>
          <w:rFonts w:ascii="Meiryo UI" w:eastAsia="Meiryo UI" w:hAnsi="Meiryo UI" w:cs="Segoe UI" w:hint="eastAsia"/>
          <w:color w:val="000000"/>
          <w:szCs w:val="21"/>
        </w:rPr>
        <w:t>検認対象候補として</w:t>
      </w:r>
      <w:r w:rsidR="00741E7D">
        <w:rPr>
          <w:rFonts w:ascii="Meiryo UI" w:eastAsia="Meiryo UI" w:hAnsi="Meiryo UI" w:cs="Segoe UI" w:hint="eastAsia"/>
          <w:color w:val="000000"/>
          <w:szCs w:val="21"/>
        </w:rPr>
        <w:t>リストアップ</w:t>
      </w:r>
    </w:p>
    <w:p w14:paraId="3B8D96AB" w14:textId="77777777" w:rsidR="00117E90" w:rsidRPr="00741E7D" w:rsidRDefault="00117E90" w:rsidP="00997A88">
      <w:pPr>
        <w:ind w:leftChars="337" w:left="708" w:firstLine="1"/>
        <w:rPr>
          <w:rFonts w:ascii="Meiryo UI" w:eastAsia="Meiryo UI" w:hAnsi="Meiryo UI" w:cs="Segoe UI"/>
          <w:color w:val="000000"/>
          <w:szCs w:val="21"/>
          <w:shd w:val="clear" w:color="auto" w:fill="FFFFFF"/>
        </w:rPr>
      </w:pPr>
    </w:p>
    <w:tbl>
      <w:tblPr>
        <w:tblStyle w:val="ae"/>
        <w:tblW w:w="0" w:type="auto"/>
        <w:tblInd w:w="704" w:type="dxa"/>
        <w:tblLook w:val="04A0" w:firstRow="1" w:lastRow="0" w:firstColumn="1" w:lastColumn="0" w:noHBand="0" w:noVBand="1"/>
      </w:tblPr>
      <w:tblGrid>
        <w:gridCol w:w="8080"/>
      </w:tblGrid>
      <w:tr w:rsidR="00997A88" w:rsidRPr="00741E7D" w14:paraId="16FE8ED7" w14:textId="77777777" w:rsidTr="00997A88">
        <w:tc>
          <w:tcPr>
            <w:tcW w:w="8080" w:type="dxa"/>
          </w:tcPr>
          <w:p w14:paraId="4D92E240" w14:textId="5AED501C" w:rsidR="00997A88" w:rsidRPr="00997A88" w:rsidRDefault="00997A88" w:rsidP="001E6779">
            <w:pPr>
              <w:tabs>
                <w:tab w:val="left" w:pos="6690"/>
              </w:tabs>
              <w:ind w:firstLineChars="50" w:firstLine="105"/>
              <w:rPr>
                <w:rFonts w:ascii="Meiryo UI" w:eastAsia="Meiryo UI" w:hAnsi="Meiryo UI" w:cs="Segoe UI"/>
                <w:szCs w:val="21"/>
              </w:rPr>
            </w:pPr>
            <w:r w:rsidRPr="00997A88">
              <w:rPr>
                <w:rFonts w:ascii="Meiryo UI" w:eastAsia="Meiryo UI" w:hAnsi="Meiryo UI" w:cs="Segoe UI" w:hint="eastAsia"/>
                <w:szCs w:val="21"/>
              </w:rPr>
              <w:t>18歳で収入</w:t>
            </w:r>
            <w:r w:rsidR="001E6779" w:rsidRPr="009F716D">
              <w:rPr>
                <w:rFonts w:ascii="Meiryo UI" w:eastAsia="Meiryo UI" w:hAnsi="Meiryo UI" w:cs="Segoe UI" w:hint="eastAsia"/>
                <w:sz w:val="18"/>
                <w:szCs w:val="18"/>
                <w:vertAlign w:val="superscript"/>
              </w:rPr>
              <w:t>＊2</w:t>
            </w:r>
            <w:r w:rsidR="001E6779">
              <w:rPr>
                <w:rFonts w:ascii="Meiryo UI" w:eastAsia="Meiryo UI" w:hAnsi="Meiryo UI" w:cs="Segoe UI" w:hint="eastAsia"/>
                <w:sz w:val="18"/>
                <w:szCs w:val="18"/>
                <w:vertAlign w:val="superscript"/>
              </w:rPr>
              <w:t xml:space="preserve"> </w:t>
            </w:r>
            <w:r w:rsidRPr="00997A88">
              <w:rPr>
                <w:rFonts w:ascii="Meiryo UI" w:eastAsia="Meiryo UI" w:hAnsi="Meiryo UI" w:cs="Segoe UI" w:hint="eastAsia"/>
                <w:szCs w:val="21"/>
              </w:rPr>
              <w:t>130万円以上の方</w:t>
            </w:r>
          </w:p>
        </w:tc>
      </w:tr>
      <w:tr w:rsidR="00997A88" w:rsidRPr="00741E7D" w14:paraId="6323220E" w14:textId="77777777" w:rsidTr="00997A88">
        <w:tc>
          <w:tcPr>
            <w:tcW w:w="8080" w:type="dxa"/>
          </w:tcPr>
          <w:p w14:paraId="7B861D68" w14:textId="5D272932" w:rsidR="00997A88" w:rsidRPr="00997A88" w:rsidRDefault="00997A88" w:rsidP="001E6779">
            <w:pPr>
              <w:tabs>
                <w:tab w:val="left" w:pos="6690"/>
              </w:tabs>
              <w:ind w:firstLineChars="50" w:firstLine="105"/>
              <w:rPr>
                <w:rFonts w:ascii="Meiryo UI" w:eastAsia="Meiryo UI" w:hAnsi="Meiryo UI" w:cs="Segoe UI"/>
                <w:szCs w:val="21"/>
              </w:rPr>
            </w:pPr>
            <w:r w:rsidRPr="00997A88">
              <w:rPr>
                <w:rFonts w:ascii="Meiryo UI" w:eastAsia="Meiryo UI" w:hAnsi="Meiryo UI" w:cs="Segoe UI" w:hint="eastAsia"/>
                <w:szCs w:val="21"/>
              </w:rPr>
              <w:t>19歳以上・23歳未満で収入</w:t>
            </w:r>
            <w:r w:rsidR="009F716D" w:rsidRPr="009F716D">
              <w:rPr>
                <w:rFonts w:ascii="Meiryo UI" w:eastAsia="Meiryo UI" w:hAnsi="Meiryo UI" w:cs="Segoe UI" w:hint="eastAsia"/>
                <w:sz w:val="18"/>
                <w:szCs w:val="18"/>
                <w:vertAlign w:val="superscript"/>
              </w:rPr>
              <w:t>＊2</w:t>
            </w:r>
            <w:r w:rsidR="001E6779">
              <w:rPr>
                <w:rFonts w:ascii="Meiryo UI" w:eastAsia="Meiryo UI" w:hAnsi="Meiryo UI" w:cs="Segoe UI" w:hint="eastAsia"/>
                <w:sz w:val="18"/>
                <w:szCs w:val="18"/>
                <w:vertAlign w:val="superscript"/>
              </w:rPr>
              <w:t xml:space="preserve"> </w:t>
            </w:r>
            <w:r w:rsidRPr="00997A88">
              <w:rPr>
                <w:rFonts w:ascii="Meiryo UI" w:eastAsia="Meiryo UI" w:hAnsi="Meiryo UI" w:cs="Segoe UI" w:hint="eastAsia"/>
                <w:szCs w:val="21"/>
              </w:rPr>
              <w:t>150万円以上</w:t>
            </w:r>
            <w:r w:rsidR="001E6779" w:rsidRPr="009F716D">
              <w:rPr>
                <w:rFonts w:ascii="Meiryo UI" w:eastAsia="Meiryo UI" w:hAnsi="Meiryo UI" w:cs="Segoe UI" w:hint="eastAsia"/>
                <w:sz w:val="18"/>
                <w:szCs w:val="18"/>
                <w:vertAlign w:val="superscript"/>
              </w:rPr>
              <w:t>＊３</w:t>
            </w:r>
            <w:r w:rsidR="001E6779">
              <w:rPr>
                <w:rFonts w:ascii="Meiryo UI" w:eastAsia="Meiryo UI" w:hAnsi="Meiryo UI" w:cs="Segoe UI" w:hint="eastAsia"/>
                <w:sz w:val="18"/>
                <w:szCs w:val="18"/>
                <w:vertAlign w:val="superscript"/>
              </w:rPr>
              <w:t xml:space="preserve"> </w:t>
            </w:r>
            <w:r w:rsidRPr="00997A88">
              <w:rPr>
                <w:rFonts w:ascii="Meiryo UI" w:eastAsia="Meiryo UI" w:hAnsi="Meiryo UI" w:cs="Segoe UI" w:hint="eastAsia"/>
                <w:szCs w:val="21"/>
              </w:rPr>
              <w:t>の方</w:t>
            </w:r>
          </w:p>
        </w:tc>
      </w:tr>
      <w:tr w:rsidR="00997A88" w:rsidRPr="00741E7D" w14:paraId="5B4DEB47" w14:textId="77777777" w:rsidTr="00997A88">
        <w:tc>
          <w:tcPr>
            <w:tcW w:w="8080" w:type="dxa"/>
          </w:tcPr>
          <w:p w14:paraId="54A1B948" w14:textId="42645A00" w:rsidR="00997A88" w:rsidRPr="00997A88" w:rsidRDefault="00997A88" w:rsidP="001E6779">
            <w:pPr>
              <w:tabs>
                <w:tab w:val="left" w:pos="6690"/>
              </w:tabs>
              <w:ind w:firstLineChars="50" w:firstLine="105"/>
              <w:rPr>
                <w:rFonts w:ascii="Meiryo UI" w:eastAsia="Meiryo UI" w:hAnsi="Meiryo UI" w:cs="Segoe UI"/>
                <w:szCs w:val="21"/>
              </w:rPr>
            </w:pPr>
            <w:r w:rsidRPr="00997A88">
              <w:rPr>
                <w:rFonts w:ascii="Meiryo UI" w:eastAsia="Meiryo UI" w:hAnsi="Meiryo UI" w:cs="Segoe UI" w:hint="eastAsia"/>
                <w:szCs w:val="21"/>
              </w:rPr>
              <w:t>23歳以上・60歳未満で収入</w:t>
            </w:r>
            <w:r w:rsidRPr="009F716D">
              <w:rPr>
                <w:rFonts w:ascii="Meiryo UI" w:eastAsia="Meiryo UI" w:hAnsi="Meiryo UI" w:cs="Segoe UI" w:hint="eastAsia"/>
                <w:sz w:val="18"/>
                <w:szCs w:val="18"/>
                <w:vertAlign w:val="superscript"/>
              </w:rPr>
              <w:t>＊2</w:t>
            </w:r>
            <w:r w:rsidR="001E6779">
              <w:rPr>
                <w:rFonts w:ascii="Meiryo UI" w:eastAsia="Meiryo UI" w:hAnsi="Meiryo UI" w:cs="Segoe UI" w:hint="eastAsia"/>
                <w:sz w:val="18"/>
                <w:szCs w:val="18"/>
                <w:vertAlign w:val="superscript"/>
              </w:rPr>
              <w:t xml:space="preserve"> </w:t>
            </w:r>
            <w:r w:rsidRPr="00997A88">
              <w:rPr>
                <w:rFonts w:ascii="Meiryo UI" w:eastAsia="Meiryo UI" w:hAnsi="Meiryo UI" w:cs="Segoe UI" w:hint="eastAsia"/>
                <w:szCs w:val="21"/>
              </w:rPr>
              <w:t>130万円以上の方</w:t>
            </w:r>
          </w:p>
        </w:tc>
      </w:tr>
      <w:tr w:rsidR="00997A88" w:rsidRPr="00741E7D" w14:paraId="7801C0BF" w14:textId="77777777" w:rsidTr="00997A88">
        <w:tc>
          <w:tcPr>
            <w:tcW w:w="8080" w:type="dxa"/>
          </w:tcPr>
          <w:p w14:paraId="0D0C8BF2" w14:textId="1EDD8EFD" w:rsidR="00997A88" w:rsidRPr="00997A88" w:rsidRDefault="00997A88" w:rsidP="001E6779">
            <w:pPr>
              <w:tabs>
                <w:tab w:val="left" w:pos="6690"/>
              </w:tabs>
              <w:ind w:firstLineChars="50" w:firstLine="105"/>
              <w:rPr>
                <w:rFonts w:ascii="Meiryo UI" w:eastAsia="Meiryo UI" w:hAnsi="Meiryo UI" w:cs="Segoe UI"/>
                <w:szCs w:val="21"/>
              </w:rPr>
            </w:pPr>
            <w:r w:rsidRPr="00997A88">
              <w:rPr>
                <w:rFonts w:ascii="Meiryo UI" w:eastAsia="Meiryo UI" w:hAnsi="Meiryo UI" w:cs="Segoe UI" w:hint="eastAsia"/>
                <w:szCs w:val="21"/>
              </w:rPr>
              <w:t>60歳以上で収入</w:t>
            </w:r>
            <w:r w:rsidRPr="009F716D">
              <w:rPr>
                <w:rFonts w:ascii="Meiryo UI" w:eastAsia="Meiryo UI" w:hAnsi="Meiryo UI" w:cs="Segoe UI" w:hint="eastAsia"/>
                <w:sz w:val="18"/>
                <w:szCs w:val="18"/>
                <w:vertAlign w:val="superscript"/>
              </w:rPr>
              <w:t>*2</w:t>
            </w:r>
            <w:r w:rsidR="001E6779">
              <w:rPr>
                <w:rFonts w:ascii="Meiryo UI" w:eastAsia="Meiryo UI" w:hAnsi="Meiryo UI" w:cs="Segoe UI" w:hint="eastAsia"/>
                <w:sz w:val="18"/>
                <w:szCs w:val="18"/>
                <w:vertAlign w:val="superscript"/>
              </w:rPr>
              <w:t xml:space="preserve"> </w:t>
            </w:r>
            <w:r w:rsidRPr="00997A88">
              <w:rPr>
                <w:rFonts w:ascii="Meiryo UI" w:eastAsia="Meiryo UI" w:hAnsi="Meiryo UI" w:cs="Segoe UI" w:hint="eastAsia"/>
                <w:szCs w:val="21"/>
              </w:rPr>
              <w:t>180万円以上の方</w:t>
            </w:r>
          </w:p>
        </w:tc>
      </w:tr>
      <w:tr w:rsidR="00997A88" w14:paraId="71C18158" w14:textId="77777777" w:rsidTr="00997A88">
        <w:tc>
          <w:tcPr>
            <w:tcW w:w="8080" w:type="dxa"/>
          </w:tcPr>
          <w:p w14:paraId="39C509B5" w14:textId="3610576D" w:rsidR="00997A88" w:rsidRPr="00997A88" w:rsidRDefault="00997A88" w:rsidP="001E6779">
            <w:pPr>
              <w:tabs>
                <w:tab w:val="left" w:pos="6690"/>
              </w:tabs>
              <w:ind w:firstLineChars="50" w:firstLine="105"/>
              <w:rPr>
                <w:rFonts w:ascii="Meiryo UI" w:eastAsia="Meiryo UI" w:hAnsi="Meiryo UI" w:cs="Segoe UI"/>
                <w:szCs w:val="21"/>
              </w:rPr>
            </w:pPr>
            <w:r w:rsidRPr="00997A88">
              <w:rPr>
                <w:rFonts w:ascii="Meiryo UI" w:eastAsia="Meiryo UI" w:hAnsi="Meiryo UI" w:cs="Segoe UI" w:hint="eastAsia"/>
                <w:szCs w:val="21"/>
              </w:rPr>
              <w:t>今回の調査においては、令和６年の収入が確認できなかった方</w:t>
            </w:r>
            <w:r w:rsidRPr="00A21378">
              <w:rPr>
                <w:rFonts w:ascii="Meiryo UI" w:eastAsia="Meiryo UI" w:hAnsi="Meiryo UI" w:cs="Segoe UI" w:hint="eastAsia"/>
                <w:sz w:val="18"/>
                <w:szCs w:val="18"/>
                <w:vertAlign w:val="superscript"/>
              </w:rPr>
              <w:t>＊</w:t>
            </w:r>
            <w:r w:rsidR="00A21378" w:rsidRPr="00A21378">
              <w:rPr>
                <w:rFonts w:ascii="Meiryo UI" w:eastAsia="Meiryo UI" w:hAnsi="Meiryo UI" w:cs="Segoe UI" w:hint="eastAsia"/>
                <w:sz w:val="18"/>
                <w:szCs w:val="18"/>
                <w:vertAlign w:val="superscript"/>
              </w:rPr>
              <w:t>4</w:t>
            </w:r>
          </w:p>
        </w:tc>
      </w:tr>
    </w:tbl>
    <w:p w14:paraId="3A3AC135" w14:textId="15E218A4" w:rsidR="00982CBB" w:rsidRPr="00982CBB" w:rsidRDefault="002C015B" w:rsidP="00982CBB">
      <w:pPr>
        <w:tabs>
          <w:tab w:val="left" w:pos="6690"/>
        </w:tabs>
        <w:spacing w:line="280" w:lineRule="exact"/>
        <w:ind w:leftChars="270" w:left="567"/>
        <w:rPr>
          <w:rFonts w:ascii="Meiryo UI" w:eastAsia="Meiryo UI" w:hAnsi="Meiryo UI" w:cs="Segoe UI"/>
          <w:color w:val="000000"/>
          <w:sz w:val="18"/>
          <w:szCs w:val="18"/>
        </w:rPr>
      </w:pPr>
      <w:r w:rsidRPr="00982CBB">
        <w:rPr>
          <w:rFonts w:ascii="Meiryo UI" w:eastAsia="Meiryo UI" w:hAnsi="Meiryo UI" w:cs="Segoe UI" w:hint="eastAsia"/>
          <w:color w:val="000000"/>
          <w:sz w:val="18"/>
          <w:szCs w:val="18"/>
        </w:rPr>
        <w:t>*1：当健保におい</w:t>
      </w:r>
      <w:r w:rsidR="00982CBB" w:rsidRPr="00982CBB">
        <w:rPr>
          <w:rFonts w:ascii="Meiryo UI" w:eastAsia="Meiryo UI" w:hAnsi="Meiryo UI" w:cs="Segoe UI" w:hint="eastAsia"/>
          <w:color w:val="000000"/>
          <w:sz w:val="18"/>
          <w:szCs w:val="18"/>
        </w:rPr>
        <w:t>て、法令に基づき</w:t>
      </w:r>
      <w:r w:rsidRPr="00982CBB">
        <w:rPr>
          <w:rFonts w:ascii="Meiryo UI" w:eastAsia="Meiryo UI" w:hAnsi="Meiryo UI" w:cs="Segoe UI" w:hint="eastAsia"/>
          <w:color w:val="000000"/>
          <w:sz w:val="18"/>
          <w:szCs w:val="18"/>
          <w:u w:val="single"/>
        </w:rPr>
        <w:t>マイナンバーを活用した情報連携</w:t>
      </w:r>
      <w:r w:rsidRPr="00982CBB">
        <w:rPr>
          <w:rFonts w:ascii="Meiryo UI" w:eastAsia="Meiryo UI" w:hAnsi="Meiryo UI" w:cs="Segoe UI" w:hint="eastAsia"/>
          <w:color w:val="000000"/>
          <w:sz w:val="18"/>
          <w:szCs w:val="18"/>
        </w:rPr>
        <w:t>により、被扶養者の令和</w:t>
      </w:r>
      <w:r w:rsidR="00982CBB" w:rsidRPr="00982CBB">
        <w:rPr>
          <w:rFonts w:ascii="Meiryo UI" w:eastAsia="Meiryo UI" w:hAnsi="Meiryo UI" w:cs="Segoe UI" w:hint="eastAsia"/>
          <w:color w:val="000000"/>
          <w:sz w:val="18"/>
          <w:szCs w:val="18"/>
        </w:rPr>
        <w:t>６</w:t>
      </w:r>
      <w:r w:rsidRPr="00982CBB">
        <w:rPr>
          <w:rFonts w:ascii="Meiryo UI" w:eastAsia="Meiryo UI" w:hAnsi="Meiryo UI" w:cs="Segoe UI" w:hint="eastAsia"/>
          <w:color w:val="000000"/>
          <w:sz w:val="18"/>
          <w:szCs w:val="18"/>
        </w:rPr>
        <w:t>年の収入情報を取得</w:t>
      </w:r>
    </w:p>
    <w:p w14:paraId="0BADD5C4" w14:textId="4A978569" w:rsidR="00401A86" w:rsidRDefault="00401A86" w:rsidP="00982CBB">
      <w:pPr>
        <w:tabs>
          <w:tab w:val="left" w:pos="6690"/>
        </w:tabs>
        <w:spacing w:line="280" w:lineRule="exact"/>
        <w:ind w:leftChars="270" w:left="567"/>
        <w:rPr>
          <w:rFonts w:ascii="Meiryo UI" w:eastAsia="Meiryo UI" w:hAnsi="Meiryo UI" w:cs="Segoe UI"/>
          <w:color w:val="000000"/>
          <w:sz w:val="18"/>
          <w:szCs w:val="18"/>
        </w:rPr>
      </w:pPr>
      <w:r w:rsidRPr="00982CBB">
        <w:rPr>
          <w:rFonts w:ascii="Meiryo UI" w:eastAsia="Meiryo UI" w:hAnsi="Meiryo UI" w:cs="Segoe UI" w:hint="eastAsia"/>
          <w:color w:val="000000"/>
          <w:sz w:val="18"/>
          <w:szCs w:val="18"/>
        </w:rPr>
        <w:t>*2：給与収入、年金収入、雑所得等を含</w:t>
      </w:r>
      <w:r w:rsidR="00982CBB" w:rsidRPr="00982CBB">
        <w:rPr>
          <w:rFonts w:ascii="Meiryo UI" w:eastAsia="Meiryo UI" w:hAnsi="Meiryo UI" w:cs="Segoe UI" w:hint="eastAsia"/>
          <w:color w:val="000000"/>
          <w:sz w:val="18"/>
          <w:szCs w:val="18"/>
        </w:rPr>
        <w:t>む</w:t>
      </w:r>
    </w:p>
    <w:p w14:paraId="723190C8" w14:textId="2A4F6943" w:rsidR="0032450A" w:rsidRPr="003C7BBC" w:rsidRDefault="0032450A" w:rsidP="00117E90">
      <w:pPr>
        <w:tabs>
          <w:tab w:val="left" w:pos="6690"/>
        </w:tabs>
        <w:spacing w:line="280" w:lineRule="exact"/>
        <w:ind w:leftChars="270" w:left="992" w:hangingChars="236" w:hanging="425"/>
        <w:rPr>
          <w:rFonts w:ascii="Meiryo UI" w:eastAsia="Meiryo UI" w:hAnsi="Meiryo UI" w:cs="Segoe UI"/>
          <w:sz w:val="18"/>
          <w:szCs w:val="18"/>
        </w:rPr>
      </w:pPr>
      <w:r w:rsidRPr="003C7BBC">
        <w:rPr>
          <w:rFonts w:ascii="Meiryo UI" w:eastAsia="Meiryo UI" w:hAnsi="Meiryo UI" w:cs="Segoe UI" w:hint="eastAsia"/>
          <w:sz w:val="18"/>
          <w:szCs w:val="18"/>
        </w:rPr>
        <w:t>*3：</w:t>
      </w:r>
      <w:r w:rsidR="003C7BBC" w:rsidRPr="003C7BBC">
        <w:rPr>
          <w:rFonts w:ascii="Meiryo UI" w:eastAsia="Meiryo UI" w:hAnsi="Meiryo UI" w:cs="Segoe UI" w:hint="eastAsia"/>
          <w:sz w:val="18"/>
          <w:szCs w:val="18"/>
        </w:rPr>
        <w:t>年間収入に係る認定要件のうち、その額を130万円未満とするものについて、当該認定対象者が19歳以上23歳未満である場合は、150万円未満として取り扱う（令和7年10月1日より適用、</w:t>
      </w:r>
      <w:r w:rsidR="001C1F62">
        <w:rPr>
          <w:rFonts w:ascii="Meiryo UI" w:eastAsia="Meiryo UI" w:hAnsi="Meiryo UI" w:cs="Segoe UI" w:hint="eastAsia"/>
          <w:sz w:val="18"/>
          <w:szCs w:val="18"/>
        </w:rPr>
        <w:t>厚生省</w:t>
      </w:r>
      <w:r w:rsidR="003C7BBC" w:rsidRPr="003C7BBC">
        <w:rPr>
          <w:rFonts w:ascii="Meiryo UI" w:eastAsia="Meiryo UI" w:hAnsi="Meiryo UI" w:cs="Segoe UI" w:hint="eastAsia"/>
          <w:sz w:val="18"/>
          <w:szCs w:val="18"/>
        </w:rPr>
        <w:t>保険局長通知）</w:t>
      </w:r>
      <w:r w:rsidR="00117E90" w:rsidRPr="003C7BBC">
        <w:rPr>
          <w:rFonts w:ascii="Meiryo UI" w:eastAsia="Meiryo UI" w:hAnsi="Meiryo UI" w:cs="Segoe UI" w:hint="eastAsia"/>
          <w:sz w:val="18"/>
          <w:szCs w:val="18"/>
        </w:rPr>
        <w:t xml:space="preserve"> </w:t>
      </w:r>
    </w:p>
    <w:p w14:paraId="6C75DF18" w14:textId="50FC4E13" w:rsidR="0027796A" w:rsidRPr="00982CBB" w:rsidRDefault="00F367E0" w:rsidP="0027796A">
      <w:pPr>
        <w:tabs>
          <w:tab w:val="left" w:pos="6690"/>
        </w:tabs>
        <w:spacing w:line="280" w:lineRule="exact"/>
        <w:ind w:leftChars="270" w:left="949" w:hangingChars="212" w:hanging="382"/>
        <w:rPr>
          <w:rFonts w:ascii="Meiryo UI" w:eastAsia="Meiryo UI" w:hAnsi="Meiryo UI" w:cs="Segoe UI" w:hint="eastAsia"/>
          <w:sz w:val="18"/>
          <w:szCs w:val="18"/>
        </w:rPr>
      </w:pPr>
      <w:r w:rsidRPr="00982CBB">
        <w:rPr>
          <w:rFonts w:ascii="Meiryo UI" w:eastAsia="Meiryo UI" w:hAnsi="Meiryo UI" w:cs="Segoe UI" w:hint="eastAsia"/>
          <w:color w:val="000000"/>
          <w:sz w:val="18"/>
          <w:szCs w:val="18"/>
        </w:rPr>
        <w:t>*</w:t>
      </w:r>
      <w:r w:rsidR="0032450A">
        <w:rPr>
          <w:rFonts w:ascii="Meiryo UI" w:eastAsia="Meiryo UI" w:hAnsi="Meiryo UI" w:cs="Segoe UI" w:hint="eastAsia"/>
          <w:color w:val="000000"/>
          <w:sz w:val="18"/>
          <w:szCs w:val="18"/>
        </w:rPr>
        <w:t>4</w:t>
      </w:r>
      <w:r w:rsidR="008A44C3" w:rsidRPr="00982CBB">
        <w:rPr>
          <w:rFonts w:ascii="Meiryo UI" w:eastAsia="Meiryo UI" w:hAnsi="Meiryo UI" w:cs="Segoe UI" w:hint="eastAsia"/>
          <w:color w:val="000000"/>
          <w:sz w:val="18"/>
          <w:szCs w:val="18"/>
        </w:rPr>
        <w:t>：</w:t>
      </w:r>
      <w:r w:rsidR="008A44C3" w:rsidRPr="00982CBB">
        <w:rPr>
          <w:rFonts w:ascii="Meiryo UI" w:eastAsia="Meiryo UI" w:hAnsi="Meiryo UI" w:cs="Segoe UI" w:hint="eastAsia"/>
          <w:sz w:val="18"/>
          <w:szCs w:val="18"/>
        </w:rPr>
        <w:t>現状の</w:t>
      </w:r>
      <w:r w:rsidR="002B3A33" w:rsidRPr="00982CBB">
        <w:rPr>
          <w:rFonts w:ascii="Meiryo UI" w:eastAsia="Meiryo UI" w:hAnsi="Meiryo UI" w:cs="Segoe UI" w:hint="eastAsia"/>
          <w:sz w:val="18"/>
          <w:szCs w:val="18"/>
        </w:rPr>
        <w:t>情報連携では５情報（氏名、</w:t>
      </w:r>
      <w:r w:rsidR="00267FA0" w:rsidRPr="00982CBB">
        <w:rPr>
          <w:rFonts w:ascii="Meiryo UI" w:eastAsia="Meiryo UI" w:hAnsi="Meiryo UI" w:cs="Segoe UI" w:hint="eastAsia"/>
          <w:sz w:val="18"/>
          <w:szCs w:val="18"/>
        </w:rPr>
        <w:t>カナ、性別、生年月日、住民票住所）を用いて照会</w:t>
      </w:r>
      <w:r w:rsidR="00982CBB" w:rsidRPr="00982CBB">
        <w:rPr>
          <w:rFonts w:ascii="Meiryo UI" w:eastAsia="Meiryo UI" w:hAnsi="Meiryo UI" w:cs="Segoe UI" w:hint="eastAsia"/>
          <w:sz w:val="18"/>
          <w:szCs w:val="18"/>
        </w:rPr>
        <w:t>。</w:t>
      </w:r>
      <w:r w:rsidR="00C320E9" w:rsidRPr="00982CBB">
        <w:rPr>
          <w:rFonts w:ascii="Meiryo UI" w:eastAsia="Meiryo UI" w:hAnsi="Meiryo UI" w:cs="Segoe UI" w:hint="eastAsia"/>
          <w:sz w:val="18"/>
          <w:szCs w:val="18"/>
        </w:rPr>
        <w:t>５</w:t>
      </w:r>
      <w:r w:rsidR="008A44C3" w:rsidRPr="00982CBB">
        <w:rPr>
          <w:rFonts w:ascii="Meiryo UI" w:eastAsia="Meiryo UI" w:hAnsi="Meiryo UI" w:cs="Segoe UI" w:hint="eastAsia"/>
          <w:sz w:val="18"/>
          <w:szCs w:val="18"/>
        </w:rPr>
        <w:t>情報全てが</w:t>
      </w:r>
      <w:r w:rsidR="005122B0" w:rsidRPr="00982CBB">
        <w:rPr>
          <w:rFonts w:ascii="Meiryo UI" w:eastAsia="Meiryo UI" w:hAnsi="Meiryo UI" w:cs="Segoe UI" w:hint="eastAsia"/>
          <w:sz w:val="18"/>
          <w:szCs w:val="18"/>
        </w:rPr>
        <w:t>一致しない場合、</w:t>
      </w:r>
      <w:r w:rsidR="008A44C3" w:rsidRPr="00982CBB">
        <w:rPr>
          <w:rFonts w:ascii="Meiryo UI" w:eastAsia="Meiryo UI" w:hAnsi="Meiryo UI" w:cs="Segoe UI" w:hint="eastAsia"/>
          <w:sz w:val="18"/>
          <w:szCs w:val="18"/>
        </w:rPr>
        <w:t>健康保険組合は</w:t>
      </w:r>
      <w:r w:rsidR="005122B0" w:rsidRPr="00982CBB">
        <w:rPr>
          <w:rFonts w:ascii="Meiryo UI" w:eastAsia="Meiryo UI" w:hAnsi="Meiryo UI" w:cs="Segoe UI" w:hint="eastAsia"/>
          <w:sz w:val="18"/>
          <w:szCs w:val="18"/>
        </w:rPr>
        <w:t>情報取得</w:t>
      </w:r>
      <w:r w:rsidR="0027796A">
        <w:rPr>
          <w:rFonts w:ascii="Meiryo UI" w:eastAsia="Meiryo UI" w:hAnsi="Meiryo UI" w:cs="Segoe UI" w:hint="eastAsia"/>
          <w:sz w:val="18"/>
          <w:szCs w:val="18"/>
        </w:rPr>
        <w:t>ができません</w:t>
      </w:r>
    </w:p>
    <w:p w14:paraId="4833F0E8" w14:textId="200436CD" w:rsidR="00401A86" w:rsidRPr="00982CBB" w:rsidRDefault="00982CBB" w:rsidP="00982CBB">
      <w:pPr>
        <w:tabs>
          <w:tab w:val="left" w:pos="6690"/>
        </w:tabs>
        <w:spacing w:line="280" w:lineRule="exact"/>
        <w:ind w:leftChars="405" w:left="850"/>
        <w:rPr>
          <w:rFonts w:ascii="Meiryo UI" w:eastAsia="Meiryo UI" w:hAnsi="Meiryo UI" w:cs="Segoe UI"/>
          <w:sz w:val="18"/>
          <w:szCs w:val="18"/>
        </w:rPr>
      </w:pPr>
      <w:r w:rsidRPr="00982CBB">
        <w:rPr>
          <w:rFonts w:ascii="Meiryo UI" w:eastAsia="Meiryo UI" w:hAnsi="Meiryo UI" w:cs="Segoe UI" w:hint="eastAsia"/>
          <w:sz w:val="18"/>
          <w:szCs w:val="18"/>
        </w:rPr>
        <w:t>（例：</w:t>
      </w:r>
      <w:r w:rsidR="008A44C3" w:rsidRPr="00982CBB">
        <w:rPr>
          <w:rFonts w:ascii="Meiryo UI" w:eastAsia="Meiryo UI" w:hAnsi="Meiryo UI" w:cs="Segoe UI" w:hint="eastAsia"/>
          <w:sz w:val="18"/>
          <w:szCs w:val="18"/>
        </w:rPr>
        <w:t>引っ越し等により、</w:t>
      </w:r>
      <w:r w:rsidR="005122B0" w:rsidRPr="00982CBB">
        <w:rPr>
          <w:rFonts w:ascii="Meiryo UI" w:eastAsia="Meiryo UI" w:hAnsi="Meiryo UI" w:cs="Segoe UI" w:hint="eastAsia"/>
          <w:sz w:val="18"/>
          <w:szCs w:val="18"/>
        </w:rPr>
        <w:t>健康保険組合で保有している</w:t>
      </w:r>
      <w:r w:rsidR="00C0709C" w:rsidRPr="00982CBB">
        <w:rPr>
          <w:rFonts w:ascii="Meiryo UI" w:eastAsia="Meiryo UI" w:hAnsi="Meiryo UI" w:cs="Segoe UI" w:hint="eastAsia"/>
          <w:sz w:val="18"/>
          <w:szCs w:val="18"/>
        </w:rPr>
        <w:t>ご家族の</w:t>
      </w:r>
      <w:r w:rsidR="005122B0" w:rsidRPr="00982CBB">
        <w:rPr>
          <w:rFonts w:ascii="Meiryo UI" w:eastAsia="Meiryo UI" w:hAnsi="Meiryo UI" w:cs="Segoe UI" w:hint="eastAsia"/>
          <w:sz w:val="18"/>
          <w:szCs w:val="18"/>
        </w:rPr>
        <w:t>住所情報</w:t>
      </w:r>
      <w:r w:rsidR="008A44C3" w:rsidRPr="00982CBB">
        <w:rPr>
          <w:rFonts w:ascii="Meiryo UI" w:eastAsia="Meiryo UI" w:hAnsi="Meiryo UI" w:cs="Segoe UI" w:hint="eastAsia"/>
          <w:sz w:val="18"/>
          <w:szCs w:val="18"/>
        </w:rPr>
        <w:t>が</w:t>
      </w:r>
      <w:r w:rsidR="006B350A" w:rsidRPr="00982CBB">
        <w:rPr>
          <w:rFonts w:ascii="Meiryo UI" w:eastAsia="Meiryo UI" w:hAnsi="Meiryo UI" w:cs="Segoe UI" w:hint="eastAsia"/>
          <w:sz w:val="18"/>
          <w:szCs w:val="18"/>
        </w:rPr>
        <w:t>不一致</w:t>
      </w:r>
      <w:r w:rsidR="008A44C3" w:rsidRPr="00982CBB">
        <w:rPr>
          <w:rFonts w:ascii="Meiryo UI" w:eastAsia="Meiryo UI" w:hAnsi="Meiryo UI" w:cs="Segoe UI" w:hint="eastAsia"/>
          <w:sz w:val="18"/>
          <w:szCs w:val="18"/>
        </w:rPr>
        <w:t>となるケース</w:t>
      </w:r>
      <w:r w:rsidRPr="00982CBB">
        <w:rPr>
          <w:rFonts w:ascii="Meiryo UI" w:eastAsia="Meiryo UI" w:hAnsi="Meiryo UI" w:cs="Segoe UI" w:hint="eastAsia"/>
          <w:sz w:val="18"/>
          <w:szCs w:val="18"/>
        </w:rPr>
        <w:t>）</w:t>
      </w:r>
    </w:p>
    <w:p w14:paraId="4D1F4593" w14:textId="01D8D057" w:rsidR="00AE3ADF" w:rsidRPr="00401A86" w:rsidRDefault="003C7BBC" w:rsidP="002C015B">
      <w:pPr>
        <w:tabs>
          <w:tab w:val="left" w:pos="6690"/>
        </w:tabs>
        <w:rPr>
          <w:rFonts w:ascii="Meiryo UI" w:eastAsia="Meiryo UI" w:hAnsi="Meiryo UI" w:cs="Segoe UI"/>
          <w:color w:val="000000"/>
          <w:szCs w:val="21"/>
        </w:rPr>
      </w:pPr>
      <w:r>
        <w:rPr>
          <w:rFonts w:ascii="Meiryo UI" w:eastAsia="Meiryo UI" w:hAnsi="Meiryo UI" w:cs="ＭＳ Ｐゴシック" w:hint="eastAsia"/>
          <w:noProof/>
          <w:sz w:val="20"/>
        </w:rPr>
        <mc:AlternateContent>
          <mc:Choice Requires="wps">
            <w:drawing>
              <wp:anchor distT="0" distB="0" distL="114300" distR="114300" simplePos="0" relativeHeight="251659264" behindDoc="0" locked="0" layoutInCell="1" allowOverlap="1" wp14:anchorId="25CE96A1" wp14:editId="4F73A499">
                <wp:simplePos x="0" y="0"/>
                <wp:positionH relativeFrom="margin">
                  <wp:posOffset>281774</wp:posOffset>
                </wp:positionH>
                <wp:positionV relativeFrom="paragraph">
                  <wp:posOffset>162201</wp:posOffset>
                </wp:positionV>
                <wp:extent cx="5903430" cy="1113183"/>
                <wp:effectExtent l="0" t="0" r="21590" b="10795"/>
                <wp:wrapNone/>
                <wp:docPr id="559133933" name="四角形: 角を丸くする 1"/>
                <wp:cNvGraphicFramePr/>
                <a:graphic xmlns:a="http://schemas.openxmlformats.org/drawingml/2006/main">
                  <a:graphicData uri="http://schemas.microsoft.com/office/word/2010/wordprocessingShape">
                    <wps:wsp>
                      <wps:cNvSpPr/>
                      <wps:spPr>
                        <a:xfrm>
                          <a:off x="0" y="0"/>
                          <a:ext cx="5903430" cy="111318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303C9E" w14:textId="53EDD2DE" w:rsidR="00997A88" w:rsidRPr="003C7BBC" w:rsidRDefault="00D62F11" w:rsidP="003C7BBC">
                            <w:pPr>
                              <w:widowControl/>
                              <w:spacing w:line="280" w:lineRule="exact"/>
                              <w:jc w:val="left"/>
                              <w:textAlignment w:val="baseline"/>
                              <w:rPr>
                                <w:rFonts w:ascii="Meiryo UI" w:eastAsia="Meiryo UI" w:hAnsi="Meiryo UI" w:cs="ＭＳ Ｐゴシック"/>
                                <w:color w:val="000000" w:themeColor="text1"/>
                                <w:sz w:val="18"/>
                                <w:szCs w:val="18"/>
                              </w:rPr>
                            </w:pPr>
                            <w:r>
                              <w:rPr>
                                <w:rFonts w:ascii="Meiryo UI" w:eastAsia="Meiryo UI" w:hAnsi="Meiryo UI" w:cs="ＭＳ Ｐゴシック" w:hint="eastAsia"/>
                                <w:b/>
                                <w:bCs/>
                                <w:color w:val="000000" w:themeColor="text1"/>
                                <w:sz w:val="18"/>
                                <w:szCs w:val="18"/>
                              </w:rPr>
                              <w:t>（</w:t>
                            </w:r>
                            <w:r w:rsidR="00997A88" w:rsidRPr="003C7BBC">
                              <w:rPr>
                                <w:rFonts w:ascii="Meiryo UI" w:eastAsia="Meiryo UI" w:hAnsi="Meiryo UI" w:cs="ＭＳ Ｐゴシック" w:hint="eastAsia"/>
                                <w:b/>
                                <w:bCs/>
                                <w:color w:val="000000" w:themeColor="text1"/>
                                <w:sz w:val="18"/>
                                <w:szCs w:val="18"/>
                              </w:rPr>
                              <w:t>参考）</w:t>
                            </w:r>
                            <w:r w:rsidR="00997A88" w:rsidRPr="003C7BBC">
                              <w:rPr>
                                <w:rFonts w:ascii="Meiryo UI" w:eastAsia="Meiryo UI" w:hAnsi="Meiryo UI" w:cs="ＭＳ Ｐゴシック"/>
                                <w:b/>
                                <w:bCs/>
                                <w:color w:val="000000" w:themeColor="text1"/>
                                <w:sz w:val="18"/>
                                <w:szCs w:val="18"/>
                              </w:rPr>
                              <w:t>健康保険組合のマイナンバーを活用した情報連携について</w:t>
                            </w:r>
                          </w:p>
                          <w:p w14:paraId="6974B591" w14:textId="77777777" w:rsidR="003C7BBC" w:rsidRPr="003C7BBC" w:rsidRDefault="00997A88" w:rsidP="00D62F11">
                            <w:pPr>
                              <w:widowControl/>
                              <w:spacing w:line="280" w:lineRule="exact"/>
                              <w:ind w:firstLineChars="100" w:firstLine="180"/>
                              <w:jc w:val="left"/>
                              <w:textAlignment w:val="baseline"/>
                              <w:rPr>
                                <w:rFonts w:ascii="Meiryo UI" w:eastAsia="Meiryo UI" w:hAnsi="Meiryo UI" w:cs="ＭＳ Ｐゴシック"/>
                                <w:color w:val="000000" w:themeColor="text1"/>
                                <w:sz w:val="18"/>
                                <w:szCs w:val="18"/>
                              </w:rPr>
                            </w:pPr>
                            <w:r w:rsidRPr="003C7BBC">
                              <w:rPr>
                                <w:rFonts w:ascii="Meiryo UI" w:eastAsia="Meiryo UI" w:hAnsi="Meiryo UI" w:cs="ＭＳ Ｐゴシック" w:hint="eastAsia"/>
                                <w:color w:val="000000" w:themeColor="text1"/>
                                <w:sz w:val="18"/>
                                <w:szCs w:val="18"/>
                              </w:rPr>
                              <w:t>「</w:t>
                            </w:r>
                            <w:r w:rsidRPr="003C7BBC">
                              <w:rPr>
                                <w:rFonts w:ascii="Meiryo UI" w:eastAsia="Meiryo UI" w:hAnsi="Meiryo UI" w:cs="ＭＳ Ｐゴシック"/>
                                <w:color w:val="000000" w:themeColor="text1"/>
                                <w:sz w:val="18"/>
                                <w:szCs w:val="18"/>
                              </w:rPr>
                              <w:t>行政手続における特定の個人を識別するための番号の利用等に関する法律」に基づき審査対象者の収入情報を</w:t>
                            </w:r>
                            <w:r w:rsidRPr="003C7BBC">
                              <w:rPr>
                                <w:rFonts w:ascii="Meiryo UI" w:eastAsia="Meiryo UI" w:hAnsi="Meiryo UI" w:cs="ＭＳ Ｐゴシック" w:hint="eastAsia"/>
                                <w:color w:val="000000" w:themeColor="text1"/>
                                <w:sz w:val="18"/>
                                <w:szCs w:val="18"/>
                              </w:rPr>
                              <w:t>取得</w:t>
                            </w:r>
                          </w:p>
                          <w:p w14:paraId="632E7549" w14:textId="77777777" w:rsidR="00D62F11" w:rsidRDefault="003C7BBC" w:rsidP="00D62F11">
                            <w:pPr>
                              <w:pStyle w:val="ad"/>
                              <w:widowControl/>
                              <w:numPr>
                                <w:ilvl w:val="0"/>
                                <w:numId w:val="26"/>
                              </w:numPr>
                              <w:spacing w:line="280" w:lineRule="exact"/>
                              <w:ind w:leftChars="98" w:left="426" w:hanging="220"/>
                              <w:jc w:val="left"/>
                              <w:textAlignment w:val="baseline"/>
                              <w:rPr>
                                <w:rFonts w:ascii="Meiryo UI" w:eastAsia="Meiryo UI" w:hAnsi="Meiryo UI" w:cs="ＭＳ Ｐゴシック"/>
                                <w:color w:val="000000" w:themeColor="text1"/>
                                <w:sz w:val="18"/>
                                <w:szCs w:val="18"/>
                              </w:rPr>
                            </w:pPr>
                            <w:r>
                              <w:rPr>
                                <w:rFonts w:ascii="Meiryo UI" w:eastAsia="Meiryo UI" w:hAnsi="Meiryo UI" w:cs="ＭＳ Ｐゴシック" w:hint="eastAsia"/>
                                <w:color w:val="000000" w:themeColor="text1"/>
                                <w:sz w:val="18"/>
                                <w:szCs w:val="18"/>
                              </w:rPr>
                              <w:t>健康保険組合は、行政事務を実施する「個人番号利用事務実施者」である</w:t>
                            </w:r>
                          </w:p>
                          <w:p w14:paraId="76CEEA0D" w14:textId="1809DA15" w:rsidR="00997A88" w:rsidRPr="00D62F11" w:rsidRDefault="003C7BBC" w:rsidP="00D62F11">
                            <w:pPr>
                              <w:pStyle w:val="ad"/>
                              <w:widowControl/>
                              <w:numPr>
                                <w:ilvl w:val="0"/>
                                <w:numId w:val="26"/>
                              </w:numPr>
                              <w:spacing w:line="280" w:lineRule="exact"/>
                              <w:ind w:leftChars="98" w:left="426" w:hanging="220"/>
                              <w:jc w:val="left"/>
                              <w:textAlignment w:val="baseline"/>
                              <w:rPr>
                                <w:rFonts w:ascii="Meiryo UI" w:eastAsia="Meiryo UI" w:hAnsi="Meiryo UI" w:cs="ＭＳ Ｐゴシック"/>
                                <w:color w:val="000000" w:themeColor="text1"/>
                                <w:sz w:val="18"/>
                                <w:szCs w:val="18"/>
                              </w:rPr>
                            </w:pPr>
                            <w:r w:rsidRPr="00D62F11">
                              <w:rPr>
                                <w:rFonts w:ascii="Meiryo UI" w:eastAsia="Meiryo UI" w:hAnsi="Meiryo UI" w:cs="ＭＳ Ｐゴシック" w:hint="eastAsia"/>
                                <w:color w:val="000000" w:themeColor="text1"/>
                                <w:sz w:val="18"/>
                                <w:szCs w:val="18"/>
                              </w:rPr>
                              <w:t>個人番号利用事務実施者は、保有する特定個人情報ファイルにおいて、</w:t>
                            </w:r>
                            <w:r w:rsidR="00997A88" w:rsidRPr="00D62F11">
                              <w:rPr>
                                <w:rFonts w:ascii="Meiryo UI" w:eastAsia="Meiryo UI" w:hAnsi="Meiryo UI" w:cs="ＭＳ Ｐゴシック"/>
                                <w:color w:val="000000" w:themeColor="text1"/>
                                <w:sz w:val="18"/>
                                <w:szCs w:val="18"/>
                              </w:rPr>
                              <w:t>個人情報を効率的に検索し、管理するために必要な限度で個人番号を利用することができる。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E96A1" id="四角形: 角を丸くする 1" o:spid="_x0000_s1026" style="position:absolute;left:0;text-align:left;margin-left:22.2pt;margin-top:12.75pt;width:464.85pt;height:8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" filled="f" strokecolor="#0a121c [484]" strokeweight="2pt">
                <v:textbox>
                  <w:txbxContent>
                    <w:p w14:paraId="43303C9E" w14:textId="53EDD2DE" w:rsidR="00997A88" w:rsidRPr="003C7BBC" w:rsidRDefault="00D62F11" w:rsidP="003C7BBC">
                      <w:pPr>
                        <w:widowControl/>
                        <w:spacing w:line="280" w:lineRule="exact"/>
                        <w:jc w:val="left"/>
                        <w:textAlignment w:val="baseline"/>
                        <w:rPr>
                          <w:rFonts w:ascii="Meiryo UI" w:eastAsia="Meiryo UI" w:hAnsi="Meiryo UI" w:cs="ＭＳ Ｐゴシック"/>
                          <w:color w:val="000000" w:themeColor="text1"/>
                          <w:sz w:val="18"/>
                          <w:szCs w:val="18"/>
                        </w:rPr>
                      </w:pPr>
                      <w:r>
                        <w:rPr>
                          <w:rFonts w:ascii="Meiryo UI" w:eastAsia="Meiryo UI" w:hAnsi="Meiryo UI" w:cs="ＭＳ Ｐゴシック" w:hint="eastAsia"/>
                          <w:b/>
                          <w:bCs/>
                          <w:color w:val="000000" w:themeColor="text1"/>
                          <w:sz w:val="18"/>
                          <w:szCs w:val="18"/>
                        </w:rPr>
                        <w:t>（</w:t>
                      </w:r>
                      <w:r w:rsidR="00997A88" w:rsidRPr="003C7BBC">
                        <w:rPr>
                          <w:rFonts w:ascii="Meiryo UI" w:eastAsia="Meiryo UI" w:hAnsi="Meiryo UI" w:cs="ＭＳ Ｐゴシック" w:hint="eastAsia"/>
                          <w:b/>
                          <w:bCs/>
                          <w:color w:val="000000" w:themeColor="text1"/>
                          <w:sz w:val="18"/>
                          <w:szCs w:val="18"/>
                        </w:rPr>
                        <w:t>参考）</w:t>
                      </w:r>
                      <w:r w:rsidR="00997A88" w:rsidRPr="003C7BBC">
                        <w:rPr>
                          <w:rFonts w:ascii="Meiryo UI" w:eastAsia="Meiryo UI" w:hAnsi="Meiryo UI" w:cs="ＭＳ Ｐゴシック"/>
                          <w:b/>
                          <w:bCs/>
                          <w:color w:val="000000" w:themeColor="text1"/>
                          <w:sz w:val="18"/>
                          <w:szCs w:val="18"/>
                        </w:rPr>
                        <w:t>健康保険組合のマイナンバーを活用した情報連携について</w:t>
                      </w:r>
                    </w:p>
                    <w:p w14:paraId="6974B591" w14:textId="77777777" w:rsidR="003C7BBC" w:rsidRPr="003C7BBC" w:rsidRDefault="00997A88" w:rsidP="00D62F11">
                      <w:pPr>
                        <w:widowControl/>
                        <w:spacing w:line="280" w:lineRule="exact"/>
                        <w:ind w:firstLineChars="100" w:firstLine="180"/>
                        <w:jc w:val="left"/>
                        <w:textAlignment w:val="baseline"/>
                        <w:rPr>
                          <w:rFonts w:ascii="Meiryo UI" w:eastAsia="Meiryo UI" w:hAnsi="Meiryo UI" w:cs="ＭＳ Ｐゴシック"/>
                          <w:color w:val="000000" w:themeColor="text1"/>
                          <w:sz w:val="18"/>
                          <w:szCs w:val="18"/>
                        </w:rPr>
                      </w:pPr>
                      <w:r w:rsidRPr="003C7BBC">
                        <w:rPr>
                          <w:rFonts w:ascii="Meiryo UI" w:eastAsia="Meiryo UI" w:hAnsi="Meiryo UI" w:cs="ＭＳ Ｐゴシック" w:hint="eastAsia"/>
                          <w:color w:val="000000" w:themeColor="text1"/>
                          <w:sz w:val="18"/>
                          <w:szCs w:val="18"/>
                        </w:rPr>
                        <w:t>「</w:t>
                      </w:r>
                      <w:r w:rsidRPr="003C7BBC">
                        <w:rPr>
                          <w:rFonts w:ascii="Meiryo UI" w:eastAsia="Meiryo UI" w:hAnsi="Meiryo UI" w:cs="ＭＳ Ｐゴシック"/>
                          <w:color w:val="000000" w:themeColor="text1"/>
                          <w:sz w:val="18"/>
                          <w:szCs w:val="18"/>
                        </w:rPr>
                        <w:t>行政手続における特定の個人を識別するための番号の利用等に関する法律」に基づき審査対象者の収入情報を</w:t>
                      </w:r>
                      <w:r w:rsidRPr="003C7BBC">
                        <w:rPr>
                          <w:rFonts w:ascii="Meiryo UI" w:eastAsia="Meiryo UI" w:hAnsi="Meiryo UI" w:cs="ＭＳ Ｐゴシック" w:hint="eastAsia"/>
                          <w:color w:val="000000" w:themeColor="text1"/>
                          <w:sz w:val="18"/>
                          <w:szCs w:val="18"/>
                        </w:rPr>
                        <w:t>取得</w:t>
                      </w:r>
                    </w:p>
                    <w:p w14:paraId="632E7549" w14:textId="77777777" w:rsidR="00D62F11" w:rsidRDefault="003C7BBC" w:rsidP="00D62F11">
                      <w:pPr>
                        <w:pStyle w:val="ad"/>
                        <w:widowControl/>
                        <w:numPr>
                          <w:ilvl w:val="0"/>
                          <w:numId w:val="26"/>
                        </w:numPr>
                        <w:spacing w:line="280" w:lineRule="exact"/>
                        <w:ind w:leftChars="98" w:left="426" w:hanging="220"/>
                        <w:jc w:val="left"/>
                        <w:textAlignment w:val="baseline"/>
                        <w:rPr>
                          <w:rFonts w:ascii="Meiryo UI" w:eastAsia="Meiryo UI" w:hAnsi="Meiryo UI" w:cs="ＭＳ Ｐゴシック"/>
                          <w:color w:val="000000" w:themeColor="text1"/>
                          <w:sz w:val="18"/>
                          <w:szCs w:val="18"/>
                        </w:rPr>
                      </w:pPr>
                      <w:r>
                        <w:rPr>
                          <w:rFonts w:ascii="Meiryo UI" w:eastAsia="Meiryo UI" w:hAnsi="Meiryo UI" w:cs="ＭＳ Ｐゴシック" w:hint="eastAsia"/>
                          <w:color w:val="000000" w:themeColor="text1"/>
                          <w:sz w:val="18"/>
                          <w:szCs w:val="18"/>
                        </w:rPr>
                        <w:t>健康保険組合は、行政事務を実施する「個人番号利用事務実施者」である</w:t>
                      </w:r>
                    </w:p>
                    <w:p w14:paraId="76CEEA0D" w14:textId="1809DA15" w:rsidR="00997A88" w:rsidRPr="00D62F11" w:rsidRDefault="003C7BBC" w:rsidP="00D62F11">
                      <w:pPr>
                        <w:pStyle w:val="ad"/>
                        <w:widowControl/>
                        <w:numPr>
                          <w:ilvl w:val="0"/>
                          <w:numId w:val="26"/>
                        </w:numPr>
                        <w:spacing w:line="280" w:lineRule="exact"/>
                        <w:ind w:leftChars="98" w:left="426" w:hanging="220"/>
                        <w:jc w:val="left"/>
                        <w:textAlignment w:val="baseline"/>
                        <w:rPr>
                          <w:rFonts w:ascii="Meiryo UI" w:eastAsia="Meiryo UI" w:hAnsi="Meiryo UI" w:cs="ＭＳ Ｐゴシック" w:hint="eastAsia"/>
                          <w:color w:val="000000" w:themeColor="text1"/>
                          <w:sz w:val="18"/>
                          <w:szCs w:val="18"/>
                        </w:rPr>
                      </w:pPr>
                      <w:r w:rsidRPr="00D62F11">
                        <w:rPr>
                          <w:rFonts w:ascii="Meiryo UI" w:eastAsia="Meiryo UI" w:hAnsi="Meiryo UI" w:cs="ＭＳ Ｐゴシック" w:hint="eastAsia"/>
                          <w:color w:val="000000" w:themeColor="text1"/>
                          <w:sz w:val="18"/>
                          <w:szCs w:val="18"/>
                        </w:rPr>
                        <w:t>個人番号利用事務実施者は、保有する特定個人情報ファイルにおいて、</w:t>
                      </w:r>
                      <w:r w:rsidR="00997A88" w:rsidRPr="00D62F11">
                        <w:rPr>
                          <w:rFonts w:ascii="Meiryo UI" w:eastAsia="Meiryo UI" w:hAnsi="Meiryo UI" w:cs="ＭＳ Ｐゴシック"/>
                          <w:color w:val="000000" w:themeColor="text1"/>
                          <w:sz w:val="18"/>
                          <w:szCs w:val="18"/>
                        </w:rPr>
                        <w:t>個人情報を効率的に検索し、管理するために必要な限度で個人番号を利用することができる。</w:t>
                      </w:r>
                    </w:p>
                  </w:txbxContent>
                </v:textbox>
                <w10:wrap anchorx="margin"/>
              </v:roundrect>
            </w:pict>
          </mc:Fallback>
        </mc:AlternateContent>
      </w:r>
    </w:p>
    <w:p w14:paraId="34D1DAF0" w14:textId="23013EF4" w:rsidR="00997A88" w:rsidRDefault="00997A88">
      <w:pPr>
        <w:widowControl/>
        <w:jc w:val="left"/>
        <w:rPr>
          <w:rFonts w:ascii="Meiryo UI" w:eastAsia="Meiryo UI" w:hAnsi="Meiryo UI" w:cs="Segoe UI"/>
          <w:b/>
          <w:bCs/>
          <w:color w:val="000000"/>
          <w:sz w:val="20"/>
        </w:rPr>
      </w:pPr>
      <w:r>
        <w:rPr>
          <w:rFonts w:ascii="Meiryo UI" w:eastAsia="Meiryo UI" w:hAnsi="Meiryo UI" w:cs="Segoe UI"/>
          <w:b/>
          <w:bCs/>
          <w:color w:val="000000"/>
          <w:sz w:val="20"/>
        </w:rPr>
        <w:br w:type="page"/>
      </w:r>
    </w:p>
    <w:p w14:paraId="47206665" w14:textId="77777777" w:rsidR="002C015B" w:rsidRDefault="002C015B" w:rsidP="00997A88">
      <w:pPr>
        <w:rPr>
          <w:rFonts w:ascii="Meiryo UI" w:eastAsia="Meiryo UI" w:hAnsi="Meiryo UI" w:cs="Segoe UI"/>
          <w:b/>
          <w:bCs/>
          <w:color w:val="000000"/>
          <w:sz w:val="20"/>
        </w:rPr>
      </w:pPr>
    </w:p>
    <w:p w14:paraId="318008AF" w14:textId="6F2D1E62" w:rsidR="00997A88" w:rsidRDefault="00997A88" w:rsidP="00997A88">
      <w:pPr>
        <w:rPr>
          <w:rFonts w:ascii="Meiryo UI" w:eastAsia="Meiryo UI" w:hAnsi="Meiryo UI" w:cs="Segoe UI"/>
          <w:b/>
          <w:bCs/>
          <w:color w:val="000000"/>
          <w:sz w:val="20"/>
        </w:rPr>
      </w:pPr>
    </w:p>
    <w:p w14:paraId="56A51DFC" w14:textId="77777777" w:rsidR="00BC71E5" w:rsidRPr="00E139CB" w:rsidRDefault="00BC71E5" w:rsidP="00E1512E">
      <w:pPr>
        <w:tabs>
          <w:tab w:val="left" w:pos="6690"/>
        </w:tabs>
        <w:rPr>
          <w:rFonts w:ascii="Meiryo UI" w:eastAsia="Meiryo UI" w:hAnsi="Meiryo UI" w:cs="Segoe UI"/>
          <w:color w:val="000000"/>
          <w:szCs w:val="21"/>
        </w:rPr>
      </w:pPr>
    </w:p>
    <w:p w14:paraId="620D49BF" w14:textId="3DD21B5A" w:rsidR="00B03A8D" w:rsidRPr="006D6C50" w:rsidRDefault="002C015B" w:rsidP="00E1512E">
      <w:pPr>
        <w:pStyle w:val="ad"/>
        <w:numPr>
          <w:ilvl w:val="0"/>
          <w:numId w:val="24"/>
        </w:numPr>
        <w:ind w:leftChars="0" w:left="709" w:hanging="425"/>
        <w:rPr>
          <w:rFonts w:ascii="Meiryo UI" w:eastAsia="Meiryo UI" w:hAnsi="Meiryo UI" w:cs="Segoe UI"/>
          <w:szCs w:val="21"/>
          <w:shd w:val="clear" w:color="auto" w:fill="FFFFFF"/>
        </w:rPr>
      </w:pPr>
      <w:r w:rsidRPr="006D6C50">
        <w:rPr>
          <w:rFonts w:ascii="Meiryo UI" w:eastAsia="Meiryo UI" w:hAnsi="Meiryo UI" w:cs="Segoe UI" w:hint="eastAsia"/>
          <w:szCs w:val="21"/>
          <w:shd w:val="clear" w:color="auto" w:fill="FFFFFF"/>
        </w:rPr>
        <w:t>２次調査</w:t>
      </w:r>
      <w:r w:rsidR="00B03A8D" w:rsidRPr="006D6C50">
        <w:rPr>
          <w:rFonts w:ascii="Meiryo UI" w:eastAsia="Meiryo UI" w:hAnsi="Meiryo UI" w:cs="Segoe UI" w:hint="eastAsia"/>
          <w:szCs w:val="21"/>
          <w:shd w:val="clear" w:color="auto" w:fill="FFFFFF"/>
        </w:rPr>
        <w:t>（</w:t>
      </w:r>
      <w:r w:rsidR="00BC71E5" w:rsidRPr="006D6C50">
        <w:rPr>
          <w:rFonts w:ascii="Meiryo UI" w:eastAsia="Meiryo UI" w:hAnsi="Meiryo UI" w:cs="Segoe UI" w:hint="eastAsia"/>
          <w:szCs w:val="21"/>
          <w:shd w:val="clear" w:color="auto" w:fill="FFFFFF"/>
        </w:rPr>
        <w:t>９</w:t>
      </w:r>
      <w:r w:rsidR="00B03A8D" w:rsidRPr="006D6C50">
        <w:rPr>
          <w:rFonts w:ascii="Meiryo UI" w:eastAsia="Meiryo UI" w:hAnsi="Meiryo UI" w:cs="Segoe UI" w:hint="eastAsia"/>
          <w:szCs w:val="21"/>
          <w:shd w:val="clear" w:color="auto" w:fill="FFFFFF"/>
        </w:rPr>
        <w:t>月中旬～9月</w:t>
      </w:r>
      <w:r w:rsidR="00BC71E5" w:rsidRPr="006D6C50">
        <w:rPr>
          <w:rFonts w:ascii="Meiryo UI" w:eastAsia="Meiryo UI" w:hAnsi="Meiryo UI" w:cs="Segoe UI" w:hint="eastAsia"/>
          <w:szCs w:val="21"/>
          <w:shd w:val="clear" w:color="auto" w:fill="FFFFFF"/>
        </w:rPr>
        <w:t>末</w:t>
      </w:r>
      <w:r w:rsidR="00B03A8D" w:rsidRPr="006D6C50">
        <w:rPr>
          <w:rFonts w:ascii="Meiryo UI" w:eastAsia="Meiryo UI" w:hAnsi="Meiryo UI" w:cs="Segoe UI" w:hint="eastAsia"/>
          <w:szCs w:val="21"/>
          <w:shd w:val="clear" w:color="auto" w:fill="FFFFFF"/>
        </w:rPr>
        <w:t>）</w:t>
      </w:r>
      <w:r w:rsidR="00E1512E" w:rsidRPr="006D6C50">
        <w:rPr>
          <w:rFonts w:ascii="Meiryo UI" w:eastAsia="Meiryo UI" w:hAnsi="Meiryo UI" w:cs="Segoe UI"/>
          <w:szCs w:val="21"/>
          <w:shd w:val="clear" w:color="auto" w:fill="FFFFFF"/>
        </w:rPr>
        <w:t xml:space="preserve"> </w:t>
      </w:r>
    </w:p>
    <w:p w14:paraId="7B8FFE09" w14:textId="29E33076" w:rsidR="00E1512E" w:rsidRDefault="00E1512E" w:rsidP="006D6C50">
      <w:pPr>
        <w:pStyle w:val="ad"/>
        <w:tabs>
          <w:tab w:val="left" w:pos="6690"/>
        </w:tabs>
        <w:ind w:leftChars="0" w:left="709"/>
        <w:rPr>
          <w:rFonts w:ascii="Meiryo UI" w:eastAsia="Meiryo UI" w:hAnsi="Meiryo UI" w:cs="Segoe UI"/>
          <w:color w:val="000000"/>
          <w:szCs w:val="21"/>
        </w:rPr>
      </w:pPr>
      <w:r w:rsidRPr="00E1512E">
        <w:rPr>
          <w:rFonts w:ascii="Meiryo UI" w:eastAsia="Meiryo UI" w:hAnsi="Meiryo UI" w:cs="Segoe UI" w:hint="eastAsia"/>
          <w:color w:val="000000"/>
          <w:szCs w:val="21"/>
        </w:rPr>
        <w:t>1</w:t>
      </w:r>
      <w:r>
        <w:rPr>
          <w:rFonts w:ascii="Meiryo UI" w:eastAsia="Meiryo UI" w:hAnsi="Meiryo UI" w:cs="Segoe UI" w:hint="eastAsia"/>
          <w:color w:val="000000"/>
          <w:szCs w:val="21"/>
        </w:rPr>
        <w:t>次調査</w:t>
      </w:r>
      <w:r w:rsidRPr="00E1512E">
        <w:rPr>
          <w:rFonts w:ascii="Meiryo UI" w:eastAsia="Meiryo UI" w:hAnsi="Meiryo UI" w:cs="Segoe UI" w:hint="eastAsia"/>
          <w:color w:val="000000"/>
          <w:szCs w:val="21"/>
        </w:rPr>
        <w:t>でリストアップされた方を「2次調査対象者」</w:t>
      </w:r>
      <w:r>
        <w:rPr>
          <w:rFonts w:ascii="Meiryo UI" w:eastAsia="Meiryo UI" w:hAnsi="Meiryo UI" w:cs="Segoe UI" w:hint="eastAsia"/>
          <w:color w:val="000000"/>
          <w:szCs w:val="21"/>
        </w:rPr>
        <w:t>とし、被保険者へ状況調査</w:t>
      </w:r>
    </w:p>
    <w:p w14:paraId="0F1EEBF8" w14:textId="77777777" w:rsidR="006D6C50" w:rsidRPr="00E1512E" w:rsidRDefault="006D6C50" w:rsidP="006D6C50">
      <w:pPr>
        <w:pStyle w:val="ad"/>
        <w:tabs>
          <w:tab w:val="left" w:pos="6690"/>
        </w:tabs>
        <w:ind w:leftChars="0" w:left="709"/>
        <w:rPr>
          <w:rFonts w:ascii="Meiryo UI" w:eastAsia="Meiryo UI" w:hAnsi="Meiryo UI" w:cs="Segoe UI"/>
          <w:color w:val="000000"/>
          <w:szCs w:val="21"/>
        </w:rPr>
      </w:pPr>
    </w:p>
    <w:p w14:paraId="63090EC2" w14:textId="14160612" w:rsidR="00E1512E" w:rsidRPr="00E1512E" w:rsidRDefault="00E1512E" w:rsidP="00E1512E">
      <w:pPr>
        <w:pStyle w:val="ad"/>
        <w:tabs>
          <w:tab w:val="left" w:pos="6690"/>
        </w:tabs>
        <w:ind w:leftChars="0" w:left="440"/>
        <w:rPr>
          <w:rFonts w:ascii="Meiryo UI" w:eastAsia="Meiryo UI" w:hAnsi="Meiryo UI" w:cs="Segoe UI"/>
          <w:color w:val="000000"/>
          <w:szCs w:val="21"/>
        </w:rPr>
      </w:pPr>
      <w:r>
        <w:rPr>
          <w:rFonts w:ascii="Meiryo UI" w:eastAsia="Meiryo UI" w:hAnsi="Meiryo UI" w:cs="Segoe UI" w:hint="eastAsia"/>
          <w:color w:val="000000"/>
          <w:szCs w:val="21"/>
        </w:rPr>
        <w:t>＜</w:t>
      </w:r>
      <w:r w:rsidRPr="00997A88">
        <w:rPr>
          <w:rFonts w:ascii="Meiryo UI" w:eastAsia="Meiryo UI" w:hAnsi="Meiryo UI" w:cs="Segoe UI" w:hint="eastAsia"/>
          <w:b/>
          <w:bCs/>
          <w:color w:val="000000"/>
          <w:szCs w:val="21"/>
          <w:u w:val="single"/>
          <w:shd w:val="clear" w:color="auto" w:fill="FFFFFF"/>
        </w:rPr>
        <w:t>今回のお願い事項</w:t>
      </w:r>
      <w:r>
        <w:rPr>
          <w:rFonts w:ascii="Meiryo UI" w:eastAsia="Meiryo UI" w:hAnsi="Meiryo UI" w:cs="Segoe UI" w:hint="eastAsia"/>
          <w:color w:val="000000"/>
          <w:szCs w:val="21"/>
        </w:rPr>
        <w:t>＞</w:t>
      </w:r>
    </w:p>
    <w:p w14:paraId="4C91CEEB" w14:textId="46DCDC27" w:rsidR="00E1512E" w:rsidRDefault="00B03A8D" w:rsidP="00E1512E">
      <w:pPr>
        <w:ind w:leftChars="337" w:left="708" w:firstLine="1"/>
        <w:rPr>
          <w:rFonts w:ascii="Meiryo UI" w:eastAsia="Meiryo UI" w:hAnsi="Meiryo UI" w:cs="Segoe UI"/>
          <w:b/>
          <w:bCs/>
          <w:color w:val="000000"/>
          <w:szCs w:val="21"/>
        </w:rPr>
      </w:pPr>
      <w:r w:rsidRPr="00401A86">
        <w:rPr>
          <w:rFonts w:ascii="Meiryo UI" w:eastAsia="Meiryo UI" w:hAnsi="Meiryo UI" w:cs="Segoe UI" w:hint="eastAsia"/>
          <w:b/>
          <w:bCs/>
          <w:color w:val="000000"/>
          <w:szCs w:val="21"/>
        </w:rPr>
        <w:t>被扶養者が</w:t>
      </w:r>
      <w:r w:rsidR="00401A86" w:rsidRPr="00401A86">
        <w:rPr>
          <w:rFonts w:ascii="Meiryo UI" w:eastAsia="Meiryo UI" w:hAnsi="Meiryo UI" w:cs="Segoe UI" w:hint="eastAsia"/>
          <w:b/>
          <w:bCs/>
          <w:color w:val="000000"/>
          <w:szCs w:val="21"/>
        </w:rPr>
        <w:t>「</w:t>
      </w:r>
      <w:r w:rsidR="00E53DD0" w:rsidRPr="00401A86">
        <w:rPr>
          <w:rFonts w:ascii="Meiryo UI" w:eastAsia="Meiryo UI" w:hAnsi="Meiryo UI" w:cs="Segoe UI" w:hint="eastAsia"/>
          <w:b/>
          <w:bCs/>
          <w:color w:val="000000"/>
          <w:szCs w:val="21"/>
        </w:rPr>
        <w:t>２</w:t>
      </w:r>
      <w:r w:rsidR="00BB4E9D" w:rsidRPr="00401A86">
        <w:rPr>
          <w:rFonts w:ascii="Meiryo UI" w:eastAsia="Meiryo UI" w:hAnsi="Meiryo UI" w:cs="Segoe UI" w:hint="eastAsia"/>
          <w:b/>
          <w:bCs/>
          <w:color w:val="000000"/>
          <w:szCs w:val="21"/>
        </w:rPr>
        <w:t>次</w:t>
      </w:r>
      <w:r w:rsidR="00981658" w:rsidRPr="00401A86">
        <w:rPr>
          <w:rFonts w:ascii="Meiryo UI" w:eastAsia="Meiryo UI" w:hAnsi="Meiryo UI" w:cs="Segoe UI" w:hint="eastAsia"/>
          <w:b/>
          <w:bCs/>
          <w:color w:val="000000"/>
          <w:szCs w:val="21"/>
        </w:rPr>
        <w:t>調査</w:t>
      </w:r>
      <w:r w:rsidRPr="00401A86">
        <w:rPr>
          <w:rFonts w:ascii="Meiryo UI" w:eastAsia="Meiryo UI" w:hAnsi="Meiryo UI" w:cs="Segoe UI" w:hint="eastAsia"/>
          <w:b/>
          <w:bCs/>
          <w:color w:val="000000"/>
          <w:szCs w:val="21"/>
        </w:rPr>
        <w:t>対象者</w:t>
      </w:r>
      <w:r w:rsidR="00401A86" w:rsidRPr="00401A86">
        <w:rPr>
          <w:rFonts w:ascii="Meiryo UI" w:eastAsia="Meiryo UI" w:hAnsi="Meiryo UI" w:cs="Segoe UI" w:hint="eastAsia"/>
          <w:b/>
          <w:bCs/>
          <w:color w:val="000000"/>
          <w:szCs w:val="21"/>
        </w:rPr>
        <w:t>」</w:t>
      </w:r>
      <w:r w:rsidRPr="00401A86">
        <w:rPr>
          <w:rFonts w:ascii="Meiryo UI" w:eastAsia="Meiryo UI" w:hAnsi="Meiryo UI" w:cs="Segoe UI" w:hint="eastAsia"/>
          <w:b/>
          <w:bCs/>
          <w:color w:val="000000"/>
          <w:szCs w:val="21"/>
        </w:rPr>
        <w:t>である被保険者</w:t>
      </w:r>
      <w:r w:rsidRPr="008A44C3">
        <w:rPr>
          <w:rFonts w:ascii="Meiryo UI" w:eastAsia="Meiryo UI" w:hAnsi="Meiryo UI" w:cs="Segoe UI" w:hint="eastAsia"/>
          <w:b/>
          <w:bCs/>
          <w:szCs w:val="21"/>
        </w:rPr>
        <w:t>（国内</w:t>
      </w:r>
      <w:r w:rsidRPr="00401A86">
        <w:rPr>
          <w:rFonts w:ascii="Meiryo UI" w:eastAsia="Meiryo UI" w:hAnsi="Meiryo UI" w:cs="Segoe UI" w:hint="eastAsia"/>
          <w:b/>
          <w:bCs/>
          <w:color w:val="000000"/>
          <w:szCs w:val="21"/>
        </w:rPr>
        <w:t>MTPC-G籍の従業員）</w:t>
      </w:r>
      <w:r w:rsidR="00E1512E">
        <w:rPr>
          <w:rFonts w:ascii="Meiryo UI" w:eastAsia="Meiryo UI" w:hAnsi="Meiryo UI" w:cs="Segoe UI" w:hint="eastAsia"/>
          <w:b/>
          <w:bCs/>
          <w:color w:val="000000"/>
          <w:szCs w:val="21"/>
        </w:rPr>
        <w:t>へ</w:t>
      </w:r>
      <w:r w:rsidR="00BB4E9D" w:rsidRPr="00401A86">
        <w:rPr>
          <w:rFonts w:ascii="Meiryo UI" w:eastAsia="Meiryo UI" w:hAnsi="Meiryo UI" w:cs="Segoe UI" w:hint="eastAsia"/>
          <w:b/>
          <w:bCs/>
          <w:color w:val="000000"/>
          <w:szCs w:val="21"/>
        </w:rPr>
        <w:t>、</w:t>
      </w:r>
      <w:r w:rsidR="00CC476E">
        <w:rPr>
          <w:rFonts w:ascii="Meiryo UI" w:eastAsia="Meiryo UI" w:hAnsi="Meiryo UI" w:cs="Segoe UI" w:hint="eastAsia"/>
          <w:b/>
          <w:bCs/>
          <w:color w:val="000000"/>
          <w:szCs w:val="21"/>
        </w:rPr>
        <w:t>９</w:t>
      </w:r>
      <w:r w:rsidRPr="00401A86">
        <w:rPr>
          <w:rFonts w:ascii="Meiryo UI" w:eastAsia="Meiryo UI" w:hAnsi="Meiryo UI" w:cs="Segoe UI" w:hint="eastAsia"/>
          <w:b/>
          <w:bCs/>
          <w:color w:val="000000"/>
          <w:szCs w:val="21"/>
        </w:rPr>
        <w:t>月</w:t>
      </w:r>
      <w:r w:rsidR="00CC476E">
        <w:rPr>
          <w:rFonts w:ascii="Meiryo UI" w:eastAsia="Meiryo UI" w:hAnsi="Meiryo UI" w:cs="Segoe UI" w:hint="eastAsia"/>
          <w:b/>
          <w:bCs/>
          <w:szCs w:val="21"/>
        </w:rPr>
        <w:t>中旬</w:t>
      </w:r>
      <w:r w:rsidRPr="00401A86">
        <w:rPr>
          <w:rFonts w:ascii="Meiryo UI" w:eastAsia="Meiryo UI" w:hAnsi="Meiryo UI" w:cs="Segoe UI" w:hint="eastAsia"/>
          <w:b/>
          <w:bCs/>
          <w:color w:val="000000"/>
          <w:szCs w:val="21"/>
        </w:rPr>
        <w:t>に当健保より、</w:t>
      </w:r>
      <w:r w:rsidR="00E1512E">
        <w:rPr>
          <w:rFonts w:ascii="Meiryo UI" w:eastAsia="Meiryo UI" w:hAnsi="Meiryo UI" w:cs="Segoe UI" w:hint="eastAsia"/>
          <w:b/>
          <w:bCs/>
          <w:color w:val="000000"/>
          <w:szCs w:val="21"/>
        </w:rPr>
        <w:t>F</w:t>
      </w:r>
      <w:r w:rsidR="00BB4E9D" w:rsidRPr="00401A86">
        <w:rPr>
          <w:rFonts w:ascii="Meiryo UI" w:eastAsia="Meiryo UI" w:hAnsi="Meiryo UI" w:cs="Segoe UI"/>
          <w:b/>
          <w:bCs/>
          <w:color w:val="000000"/>
          <w:szCs w:val="21"/>
        </w:rPr>
        <w:t>orms</w:t>
      </w:r>
      <w:r w:rsidR="00BB4E9D" w:rsidRPr="00401A86">
        <w:rPr>
          <w:rFonts w:ascii="Meiryo UI" w:eastAsia="Meiryo UI" w:hAnsi="Meiryo UI" w:cs="Segoe UI" w:hint="eastAsia"/>
          <w:b/>
          <w:bCs/>
          <w:color w:val="000000"/>
          <w:szCs w:val="21"/>
        </w:rPr>
        <w:t>リンク</w:t>
      </w:r>
      <w:r w:rsidR="00F020BD" w:rsidRPr="00401A86">
        <w:rPr>
          <w:rFonts w:ascii="Meiryo UI" w:eastAsia="Meiryo UI" w:hAnsi="Meiryo UI" w:cs="Segoe UI" w:hint="eastAsia"/>
          <w:b/>
          <w:bCs/>
          <w:color w:val="000000"/>
          <w:szCs w:val="21"/>
        </w:rPr>
        <w:t>付き</w:t>
      </w:r>
      <w:r w:rsidR="00BB4E9D" w:rsidRPr="00401A86">
        <w:rPr>
          <w:rFonts w:ascii="Meiryo UI" w:eastAsia="Meiryo UI" w:hAnsi="Meiryo UI" w:cs="Segoe UI" w:hint="eastAsia"/>
          <w:b/>
          <w:bCs/>
          <w:color w:val="000000"/>
          <w:szCs w:val="21"/>
        </w:rPr>
        <w:t>電子メールを</w:t>
      </w:r>
      <w:r w:rsidRPr="00401A86">
        <w:rPr>
          <w:rFonts w:ascii="Meiryo UI" w:eastAsia="Meiryo UI" w:hAnsi="Meiryo UI" w:cs="Segoe UI" w:hint="eastAsia"/>
          <w:b/>
          <w:bCs/>
          <w:color w:val="000000"/>
          <w:szCs w:val="21"/>
        </w:rPr>
        <w:t>送信しますので、</w:t>
      </w:r>
      <w:r w:rsidR="003961C8" w:rsidRPr="00401A86">
        <w:rPr>
          <w:rFonts w:ascii="Meiryo UI" w:eastAsia="Meiryo UI" w:hAnsi="Meiryo UI" w:cs="Segoe UI" w:hint="eastAsia"/>
          <w:b/>
          <w:bCs/>
          <w:color w:val="000000"/>
          <w:szCs w:val="21"/>
        </w:rPr>
        <w:t>期日内にご</w:t>
      </w:r>
      <w:r w:rsidR="003F43B2" w:rsidRPr="00401A86">
        <w:rPr>
          <w:rFonts w:ascii="Meiryo UI" w:eastAsia="Meiryo UI" w:hAnsi="Meiryo UI" w:cs="Segoe UI" w:hint="eastAsia"/>
          <w:b/>
          <w:bCs/>
          <w:color w:val="000000"/>
          <w:szCs w:val="21"/>
        </w:rPr>
        <w:t>回答をお願いいたします。</w:t>
      </w:r>
    </w:p>
    <w:p w14:paraId="6E5635DB" w14:textId="0FA874B4" w:rsidR="00B03A8D" w:rsidRPr="00E1512E" w:rsidRDefault="00B03A8D" w:rsidP="00E1512E">
      <w:pPr>
        <w:ind w:leftChars="337" w:left="708" w:firstLine="1"/>
        <w:rPr>
          <w:rFonts w:ascii="Meiryo UI" w:eastAsia="Meiryo UI" w:hAnsi="Meiryo UI" w:cs="Segoe UI"/>
          <w:b/>
          <w:bCs/>
          <w:color w:val="000000"/>
          <w:szCs w:val="21"/>
        </w:rPr>
      </w:pPr>
      <w:r w:rsidRPr="008A44C3">
        <w:rPr>
          <w:rFonts w:ascii="Meiryo UI" w:eastAsia="Meiryo UI" w:hAnsi="Meiryo UI" w:cs="Segoe UI" w:hint="eastAsia"/>
          <w:b/>
          <w:bCs/>
          <w:szCs w:val="21"/>
          <w:u w:val="single"/>
        </w:rPr>
        <w:t>締切日：9月</w:t>
      </w:r>
      <w:r w:rsidR="00E139CB">
        <w:rPr>
          <w:rFonts w:ascii="Meiryo UI" w:eastAsia="Meiryo UI" w:hAnsi="Meiryo UI" w:cs="Segoe UI" w:hint="eastAsia"/>
          <w:b/>
          <w:bCs/>
          <w:szCs w:val="21"/>
          <w:u w:val="single"/>
        </w:rPr>
        <w:t>22</w:t>
      </w:r>
      <w:r w:rsidRPr="008A44C3">
        <w:rPr>
          <w:rFonts w:ascii="Meiryo UI" w:eastAsia="Meiryo UI" w:hAnsi="Meiryo UI" w:cs="Segoe UI" w:hint="eastAsia"/>
          <w:b/>
          <w:bCs/>
          <w:szCs w:val="21"/>
          <w:u w:val="single"/>
        </w:rPr>
        <w:t>日</w:t>
      </w:r>
      <w:r w:rsidR="00E139CB">
        <w:rPr>
          <w:rFonts w:ascii="Meiryo UI" w:eastAsia="Meiryo UI" w:hAnsi="Meiryo UI" w:cs="Segoe UI" w:hint="eastAsia"/>
          <w:b/>
          <w:bCs/>
          <w:szCs w:val="21"/>
          <w:u w:val="single"/>
        </w:rPr>
        <w:t>（月</w:t>
      </w:r>
      <w:r w:rsidR="00A200B3" w:rsidRPr="008A44C3">
        <w:rPr>
          <w:rFonts w:ascii="Meiryo UI" w:eastAsia="Meiryo UI" w:hAnsi="Meiryo UI" w:cs="Segoe UI" w:hint="eastAsia"/>
          <w:b/>
          <w:bCs/>
          <w:szCs w:val="21"/>
          <w:u w:val="single"/>
        </w:rPr>
        <w:t>)</w:t>
      </w:r>
    </w:p>
    <w:p w14:paraId="5FC9D742" w14:textId="77777777" w:rsidR="00CE02CB" w:rsidRDefault="00CE02CB" w:rsidP="00B03A8D">
      <w:pPr>
        <w:ind w:firstLineChars="100" w:firstLine="210"/>
        <w:rPr>
          <w:rFonts w:ascii="Meiryo UI" w:eastAsia="Meiryo UI" w:hAnsi="Meiryo UI" w:cs="Segoe UI"/>
          <w:color w:val="000000"/>
          <w:szCs w:val="21"/>
        </w:rPr>
      </w:pPr>
    </w:p>
    <w:p w14:paraId="570F7D6E" w14:textId="1FBE8D31" w:rsidR="00B03A8D" w:rsidRPr="00E1512E" w:rsidRDefault="00B03A8D" w:rsidP="00E1512E">
      <w:pPr>
        <w:pStyle w:val="ad"/>
        <w:numPr>
          <w:ilvl w:val="1"/>
          <w:numId w:val="23"/>
        </w:numPr>
        <w:ind w:leftChars="0"/>
        <w:rPr>
          <w:rFonts w:ascii="Meiryo UI" w:eastAsia="Meiryo UI" w:hAnsi="Meiryo UI" w:cs="Segoe UI"/>
          <w:color w:val="000000"/>
          <w:szCs w:val="21"/>
        </w:rPr>
      </w:pPr>
      <w:r w:rsidRPr="00E1512E">
        <w:rPr>
          <w:rFonts w:ascii="Meiryo UI" w:eastAsia="Meiryo UI" w:hAnsi="Meiryo UI" w:cs="Segoe UI" w:hint="eastAsia"/>
          <w:color w:val="000000"/>
          <w:szCs w:val="21"/>
        </w:rPr>
        <w:t>留意事項</w:t>
      </w:r>
    </w:p>
    <w:p w14:paraId="67C498B4" w14:textId="77777777" w:rsidR="00E1512E" w:rsidRDefault="00CE02CB" w:rsidP="00E1512E">
      <w:pPr>
        <w:pStyle w:val="ad"/>
        <w:numPr>
          <w:ilvl w:val="0"/>
          <w:numId w:val="19"/>
        </w:numPr>
        <w:ind w:leftChars="270" w:left="850" w:hangingChars="135" w:hanging="283"/>
        <w:rPr>
          <w:rFonts w:ascii="Meiryo UI" w:eastAsia="Meiryo UI" w:hAnsi="Meiryo UI" w:cs="Segoe UI"/>
          <w:color w:val="000000"/>
          <w:szCs w:val="21"/>
        </w:rPr>
      </w:pPr>
      <w:r w:rsidRPr="00B0467B">
        <w:rPr>
          <w:rFonts w:ascii="Meiryo UI" w:eastAsia="Meiryo UI" w:hAnsi="Meiryo UI" w:cs="Segoe UI" w:hint="eastAsia"/>
          <w:color w:val="000000"/>
          <w:szCs w:val="21"/>
        </w:rPr>
        <w:t>当健保にて、2次調査が必要と判断した方のみ、</w:t>
      </w:r>
      <w:r w:rsidR="00E1512E">
        <w:rPr>
          <w:rFonts w:ascii="Meiryo UI" w:eastAsia="Meiryo UI" w:hAnsi="Meiryo UI" w:cs="Segoe UI" w:hint="eastAsia"/>
          <w:color w:val="000000"/>
          <w:szCs w:val="21"/>
        </w:rPr>
        <w:t>F</w:t>
      </w:r>
      <w:r w:rsidRPr="00B0467B">
        <w:rPr>
          <w:rFonts w:ascii="Meiryo UI" w:eastAsia="Meiryo UI" w:hAnsi="Meiryo UI" w:cs="Segoe UI"/>
          <w:color w:val="000000"/>
          <w:szCs w:val="21"/>
        </w:rPr>
        <w:t>orms</w:t>
      </w:r>
      <w:r w:rsidRPr="00B0467B">
        <w:rPr>
          <w:rFonts w:ascii="Meiryo UI" w:eastAsia="Meiryo UI" w:hAnsi="Meiryo UI" w:cs="Segoe UI" w:hint="eastAsia"/>
          <w:color w:val="000000"/>
          <w:szCs w:val="21"/>
        </w:rPr>
        <w:t>リンク付き電子メールを送信します。当健保から連絡がなかった方は、対応は不要です。</w:t>
      </w:r>
    </w:p>
    <w:p w14:paraId="35BFD12A" w14:textId="77777777" w:rsidR="00E1512E" w:rsidRDefault="00CE02CB" w:rsidP="00E1512E">
      <w:pPr>
        <w:pStyle w:val="ad"/>
        <w:numPr>
          <w:ilvl w:val="0"/>
          <w:numId w:val="19"/>
        </w:numPr>
        <w:ind w:leftChars="270" w:left="850" w:hangingChars="135" w:hanging="283"/>
        <w:rPr>
          <w:rFonts w:ascii="Meiryo UI" w:eastAsia="Meiryo UI" w:hAnsi="Meiryo UI" w:cs="Segoe UI"/>
          <w:color w:val="000000"/>
          <w:szCs w:val="21"/>
        </w:rPr>
      </w:pPr>
      <w:r w:rsidRPr="00E1512E">
        <w:rPr>
          <w:rFonts w:ascii="Meiryo UI" w:eastAsia="Meiryo UI" w:hAnsi="Meiryo UI" w:cs="Segoe UI" w:hint="eastAsia"/>
          <w:color w:val="000000"/>
          <w:szCs w:val="21"/>
        </w:rPr>
        <w:t>健康保険の扶養認定基準収入は、「</w:t>
      </w:r>
      <w:r w:rsidR="007D3C54" w:rsidRPr="00E1512E">
        <w:rPr>
          <w:rFonts w:ascii="Meiryo UI" w:eastAsia="Meiryo UI" w:hAnsi="Meiryo UI" w:cs="Segoe UI" w:hint="eastAsia"/>
          <w:color w:val="000000"/>
          <w:szCs w:val="21"/>
        </w:rPr>
        <w:t>令和</w:t>
      </w:r>
      <w:r w:rsidR="009D781D" w:rsidRPr="00E1512E">
        <w:rPr>
          <w:rFonts w:ascii="Meiryo UI" w:eastAsia="Meiryo UI" w:hAnsi="Meiryo UI" w:cs="Segoe UI" w:hint="eastAsia"/>
          <w:color w:val="000000"/>
          <w:szCs w:val="21"/>
        </w:rPr>
        <w:t>７</w:t>
      </w:r>
      <w:r w:rsidR="007D3C54" w:rsidRPr="00E1512E">
        <w:rPr>
          <w:rFonts w:ascii="Meiryo UI" w:eastAsia="Meiryo UI" w:hAnsi="Meiryo UI" w:cs="Segoe UI" w:hint="eastAsia"/>
          <w:color w:val="000000"/>
          <w:szCs w:val="21"/>
        </w:rPr>
        <w:t>年</w:t>
      </w:r>
      <w:r w:rsidR="009D781D" w:rsidRPr="00E1512E">
        <w:rPr>
          <w:rFonts w:ascii="Meiryo UI" w:eastAsia="Meiryo UI" w:hAnsi="Meiryo UI" w:cs="Segoe UI" w:hint="eastAsia"/>
          <w:color w:val="000000"/>
          <w:szCs w:val="21"/>
        </w:rPr>
        <w:t>９</w:t>
      </w:r>
      <w:r w:rsidR="007D3C54" w:rsidRPr="00E1512E">
        <w:rPr>
          <w:rFonts w:ascii="Meiryo UI" w:eastAsia="Meiryo UI" w:hAnsi="Meiryo UI" w:cs="Segoe UI" w:hint="eastAsia"/>
          <w:color w:val="000000"/>
          <w:szCs w:val="21"/>
        </w:rPr>
        <w:t>月から</w:t>
      </w:r>
      <w:r w:rsidRPr="00E1512E">
        <w:rPr>
          <w:rFonts w:ascii="Meiryo UI" w:eastAsia="Meiryo UI" w:hAnsi="Meiryo UI" w:cs="Segoe UI" w:hint="eastAsia"/>
          <w:color w:val="000000"/>
          <w:szCs w:val="21"/>
        </w:rPr>
        <w:t>1年</w:t>
      </w:r>
      <w:r w:rsidR="00401A86" w:rsidRPr="00E1512E">
        <w:rPr>
          <w:rFonts w:ascii="Meiryo UI" w:eastAsia="Meiryo UI" w:hAnsi="Meiryo UI" w:cs="Segoe UI" w:hint="eastAsia"/>
          <w:color w:val="000000"/>
          <w:szCs w:val="21"/>
        </w:rPr>
        <w:t>間</w:t>
      </w:r>
      <w:r w:rsidRPr="00E1512E">
        <w:rPr>
          <w:rFonts w:ascii="Meiryo UI" w:eastAsia="Meiryo UI" w:hAnsi="Meiryo UI" w:cs="Segoe UI" w:hint="eastAsia"/>
          <w:color w:val="000000"/>
          <w:szCs w:val="21"/>
        </w:rPr>
        <w:t>」の想定額となっていることをご理解の上、ご回答下さい。</w:t>
      </w:r>
    </w:p>
    <w:p w14:paraId="592AAE54" w14:textId="13B8C764" w:rsidR="00E1512E" w:rsidRDefault="00B03A8D" w:rsidP="00E1512E">
      <w:pPr>
        <w:pStyle w:val="ad"/>
        <w:numPr>
          <w:ilvl w:val="0"/>
          <w:numId w:val="19"/>
        </w:numPr>
        <w:ind w:leftChars="270" w:left="850" w:hangingChars="135" w:hanging="283"/>
        <w:rPr>
          <w:rFonts w:ascii="Meiryo UI" w:eastAsia="Meiryo UI" w:hAnsi="Meiryo UI" w:cs="Segoe UI"/>
          <w:color w:val="000000"/>
          <w:szCs w:val="21"/>
        </w:rPr>
      </w:pPr>
      <w:r w:rsidRPr="00E1512E">
        <w:rPr>
          <w:rFonts w:ascii="Meiryo UI" w:eastAsia="Meiryo UI" w:hAnsi="Meiryo UI" w:cs="Segoe UI" w:hint="eastAsia"/>
          <w:color w:val="000000"/>
          <w:szCs w:val="21"/>
        </w:rPr>
        <w:t>回答</w:t>
      </w:r>
      <w:r w:rsidR="00CE02CB" w:rsidRPr="00E1512E">
        <w:rPr>
          <w:rFonts w:ascii="Meiryo UI" w:eastAsia="Meiryo UI" w:hAnsi="Meiryo UI" w:cs="Segoe UI" w:hint="eastAsia"/>
          <w:color w:val="000000"/>
          <w:szCs w:val="21"/>
        </w:rPr>
        <w:t>後に</w:t>
      </w:r>
      <w:r w:rsidR="003F43B2" w:rsidRPr="00E1512E">
        <w:rPr>
          <w:rFonts w:ascii="Meiryo UI" w:eastAsia="Meiryo UI" w:hAnsi="Meiryo UI" w:cs="Segoe UI" w:hint="eastAsia"/>
          <w:color w:val="000000"/>
          <w:szCs w:val="21"/>
        </w:rPr>
        <w:t>当健保が更なる事実調査が必要と判断した場合、書類の提出等をお願いする場合がございます。</w:t>
      </w:r>
    </w:p>
    <w:p w14:paraId="25785099" w14:textId="53C44ABA" w:rsidR="00E1512E" w:rsidRPr="00E1512E" w:rsidRDefault="00E1512E" w:rsidP="00E1512E">
      <w:pPr>
        <w:pStyle w:val="ad"/>
        <w:numPr>
          <w:ilvl w:val="0"/>
          <w:numId w:val="19"/>
        </w:numPr>
        <w:ind w:leftChars="270" w:left="850" w:hangingChars="135" w:hanging="283"/>
        <w:rPr>
          <w:rFonts w:ascii="Meiryo UI" w:eastAsia="Meiryo UI" w:hAnsi="Meiryo UI" w:cs="Segoe UI"/>
          <w:color w:val="000000"/>
          <w:szCs w:val="21"/>
        </w:rPr>
      </w:pPr>
      <w:r>
        <w:rPr>
          <w:rFonts w:ascii="Meiryo UI" w:eastAsia="Meiryo UI" w:hAnsi="Meiryo UI" w:cs="Segoe UI" w:hint="eastAsia"/>
          <w:color w:val="000000"/>
          <w:szCs w:val="21"/>
          <w:shd w:val="clear" w:color="auto" w:fill="FFFFFF"/>
        </w:rPr>
        <w:t>１</w:t>
      </w:r>
      <w:r w:rsidR="0071184E" w:rsidRPr="00E1512E">
        <w:rPr>
          <w:rFonts w:ascii="Meiryo UI" w:eastAsia="Meiryo UI" w:hAnsi="Meiryo UI" w:cs="Segoe UI"/>
          <w:color w:val="000000"/>
          <w:szCs w:val="21"/>
          <w:shd w:val="clear" w:color="auto" w:fill="FFFFFF"/>
        </w:rPr>
        <w:t>次</w:t>
      </w:r>
      <w:r>
        <w:rPr>
          <w:rFonts w:ascii="Meiryo UI" w:eastAsia="Meiryo UI" w:hAnsi="Meiryo UI" w:cs="Segoe UI" w:hint="eastAsia"/>
          <w:color w:val="000000"/>
          <w:szCs w:val="21"/>
          <w:shd w:val="clear" w:color="auto" w:fill="FFFFFF"/>
        </w:rPr>
        <w:t>・２</w:t>
      </w:r>
      <w:r w:rsidR="0071184E" w:rsidRPr="00E1512E">
        <w:rPr>
          <w:rFonts w:ascii="Meiryo UI" w:eastAsia="Meiryo UI" w:hAnsi="Meiryo UI" w:cs="Segoe UI"/>
          <w:color w:val="000000"/>
          <w:szCs w:val="21"/>
          <w:shd w:val="clear" w:color="auto" w:fill="FFFFFF"/>
        </w:rPr>
        <w:t>次</w:t>
      </w:r>
      <w:r w:rsidR="00BF4BE4" w:rsidRPr="00E1512E">
        <w:rPr>
          <w:rFonts w:ascii="Meiryo UI" w:eastAsia="Meiryo UI" w:hAnsi="Meiryo UI" w:cs="Segoe UI" w:hint="eastAsia"/>
          <w:color w:val="000000"/>
          <w:szCs w:val="21"/>
          <w:shd w:val="clear" w:color="auto" w:fill="FFFFFF"/>
        </w:rPr>
        <w:t>調査</w:t>
      </w:r>
      <w:r w:rsidR="0071184E" w:rsidRPr="00E1512E">
        <w:rPr>
          <w:rFonts w:ascii="Meiryo UI" w:eastAsia="Meiryo UI" w:hAnsi="Meiryo UI" w:cs="Segoe UI"/>
          <w:color w:val="000000"/>
          <w:szCs w:val="21"/>
          <w:shd w:val="clear" w:color="auto" w:fill="FFFFFF"/>
        </w:rPr>
        <w:t>を経て、</w:t>
      </w:r>
      <w:r w:rsidR="00A634AF" w:rsidRPr="00E1512E">
        <w:rPr>
          <w:rFonts w:ascii="Meiryo UI" w:eastAsia="Meiryo UI" w:hAnsi="Meiryo UI" w:cs="Segoe UI" w:hint="eastAsia"/>
          <w:color w:val="000000"/>
          <w:szCs w:val="21"/>
          <w:shd w:val="clear" w:color="auto" w:fill="FFFFFF"/>
        </w:rPr>
        <w:t>扶養認定基準を満たさない</w:t>
      </w:r>
      <w:r w:rsidR="00B60C44" w:rsidRPr="00E1512E">
        <w:rPr>
          <w:rFonts w:ascii="Meiryo UI" w:eastAsia="Meiryo UI" w:hAnsi="Meiryo UI" w:cs="Segoe UI" w:hint="eastAsia"/>
          <w:color w:val="000000"/>
          <w:szCs w:val="21"/>
          <w:shd w:val="clear" w:color="auto" w:fill="FFFFFF"/>
        </w:rPr>
        <w:t>場合は、</w:t>
      </w:r>
      <w:r>
        <w:rPr>
          <w:rFonts w:ascii="Meiryo UI" w:eastAsia="Meiryo UI" w:hAnsi="Meiryo UI" w:cs="Segoe UI" w:hint="eastAsia"/>
          <w:color w:val="000000"/>
          <w:szCs w:val="21"/>
          <w:shd w:val="clear" w:color="auto" w:fill="FFFFFF"/>
        </w:rPr>
        <w:t>「</w:t>
      </w:r>
      <w:r w:rsidR="00A634AF" w:rsidRPr="00E1512E">
        <w:rPr>
          <w:rFonts w:ascii="Meiryo UI" w:eastAsia="Meiryo UI" w:hAnsi="Meiryo UI" w:cs="Segoe UI" w:hint="eastAsia"/>
          <w:color w:val="000000"/>
          <w:szCs w:val="21"/>
          <w:shd w:val="clear" w:color="auto" w:fill="FFFFFF"/>
        </w:rPr>
        <w:t>扶養から外す</w:t>
      </w:r>
      <w:r>
        <w:rPr>
          <w:rFonts w:ascii="Meiryo UI" w:eastAsia="Meiryo UI" w:hAnsi="Meiryo UI" w:cs="Segoe UI" w:hint="eastAsia"/>
          <w:color w:val="000000"/>
          <w:szCs w:val="21"/>
          <w:shd w:val="clear" w:color="auto" w:fill="FFFFFF"/>
        </w:rPr>
        <w:t>」</w:t>
      </w:r>
      <w:r w:rsidR="00A634AF" w:rsidRPr="00E1512E">
        <w:rPr>
          <w:rFonts w:ascii="Meiryo UI" w:eastAsia="Meiryo UI" w:hAnsi="Meiryo UI" w:cs="Segoe UI" w:hint="eastAsia"/>
          <w:color w:val="000000"/>
          <w:szCs w:val="21"/>
          <w:shd w:val="clear" w:color="auto" w:fill="FFFFFF"/>
        </w:rPr>
        <w:t>手続きを</w:t>
      </w:r>
      <w:r w:rsidR="000F290C" w:rsidRPr="00E1512E">
        <w:rPr>
          <w:rFonts w:ascii="Meiryo UI" w:eastAsia="Meiryo UI" w:hAnsi="Meiryo UI" w:cs="Segoe UI" w:hint="eastAsia"/>
          <w:color w:val="000000"/>
          <w:szCs w:val="21"/>
          <w:shd w:val="clear" w:color="auto" w:fill="FFFFFF"/>
        </w:rPr>
        <w:t>していただくことになります。</w:t>
      </w:r>
    </w:p>
    <w:p w14:paraId="4825BF11" w14:textId="6E557F26" w:rsidR="00CE02CB" w:rsidRPr="00E1512E" w:rsidRDefault="00CE02CB" w:rsidP="00E1512E">
      <w:pPr>
        <w:pStyle w:val="ad"/>
        <w:numPr>
          <w:ilvl w:val="0"/>
          <w:numId w:val="19"/>
        </w:numPr>
        <w:ind w:leftChars="270" w:left="850" w:hangingChars="135" w:hanging="283"/>
        <w:rPr>
          <w:rFonts w:ascii="Meiryo UI" w:eastAsia="Meiryo UI" w:hAnsi="Meiryo UI" w:cs="Segoe UI"/>
          <w:color w:val="000000"/>
          <w:szCs w:val="21"/>
        </w:rPr>
      </w:pPr>
      <w:r w:rsidRPr="00E1512E">
        <w:rPr>
          <w:rFonts w:ascii="Meiryo UI" w:eastAsia="Meiryo UI" w:hAnsi="Meiryo UI" w:cs="Segoe UI" w:hint="eastAsia"/>
          <w:color w:val="000000"/>
          <w:szCs w:val="21"/>
          <w:shd w:val="clear" w:color="auto" w:fill="FFFFFF"/>
        </w:rPr>
        <w:t>本調査以降、被扶養者の方が就職等により、被扶養条件を満たさなくなった方におかれましては、速やかに</w:t>
      </w:r>
      <w:r w:rsidR="00E1512E">
        <w:rPr>
          <w:rFonts w:ascii="Meiryo UI" w:eastAsia="Meiryo UI" w:hAnsi="Meiryo UI" w:cs="Segoe UI" w:hint="eastAsia"/>
          <w:color w:val="000000"/>
          <w:szCs w:val="21"/>
          <w:shd w:val="clear" w:color="auto" w:fill="FFFFFF"/>
        </w:rPr>
        <w:t>「</w:t>
      </w:r>
      <w:r w:rsidRPr="00E1512E">
        <w:rPr>
          <w:rFonts w:ascii="Meiryo UI" w:eastAsia="Meiryo UI" w:hAnsi="Meiryo UI" w:cs="Segoe UI" w:hint="eastAsia"/>
          <w:color w:val="000000"/>
          <w:szCs w:val="21"/>
          <w:shd w:val="clear" w:color="auto" w:fill="FFFFFF"/>
        </w:rPr>
        <w:t>扶養を外す</w:t>
      </w:r>
      <w:r w:rsidR="00E1512E">
        <w:rPr>
          <w:rFonts w:ascii="Meiryo UI" w:eastAsia="Meiryo UI" w:hAnsi="Meiryo UI" w:cs="Segoe UI" w:hint="eastAsia"/>
          <w:color w:val="000000"/>
          <w:szCs w:val="21"/>
          <w:shd w:val="clear" w:color="auto" w:fill="FFFFFF"/>
        </w:rPr>
        <w:t>」</w:t>
      </w:r>
      <w:r w:rsidRPr="00E1512E">
        <w:rPr>
          <w:rFonts w:ascii="Meiryo UI" w:eastAsia="Meiryo UI" w:hAnsi="Meiryo UI" w:cs="Segoe UI" w:hint="eastAsia"/>
          <w:color w:val="000000"/>
          <w:szCs w:val="21"/>
          <w:shd w:val="clear" w:color="auto" w:fill="FFFFFF"/>
        </w:rPr>
        <w:t>手続きを行って下さい。</w:t>
      </w:r>
    </w:p>
    <w:p w14:paraId="3CD89392" w14:textId="77777777" w:rsidR="00E1512E" w:rsidRDefault="00E1512E" w:rsidP="00E1512E">
      <w:pPr>
        <w:ind w:leftChars="202" w:left="424"/>
        <w:rPr>
          <w:rFonts w:ascii="Meiryo UI" w:eastAsia="Meiryo UI" w:hAnsi="Meiryo UI" w:cs="Segoe UI"/>
          <w:color w:val="000000"/>
          <w:szCs w:val="21"/>
          <w:shd w:val="clear" w:color="auto" w:fill="FFFFFF"/>
        </w:rPr>
      </w:pPr>
    </w:p>
    <w:p w14:paraId="48DCB4A9" w14:textId="1DE387AC" w:rsidR="00CE02CB" w:rsidRDefault="00401A86" w:rsidP="00E1512E">
      <w:pPr>
        <w:ind w:leftChars="202" w:left="424"/>
        <w:rPr>
          <w:rFonts w:ascii="Meiryo UI" w:eastAsia="Meiryo UI" w:hAnsi="Meiryo UI" w:cs="Segoe UI"/>
          <w:color w:val="000000"/>
          <w:szCs w:val="21"/>
          <w:shd w:val="clear" w:color="auto" w:fill="FFFFFF"/>
        </w:rPr>
      </w:pPr>
      <w:r>
        <w:rPr>
          <w:rFonts w:ascii="Meiryo UI" w:eastAsia="Meiryo UI" w:hAnsi="Meiryo UI" w:cs="Segoe UI" w:hint="eastAsia"/>
          <w:color w:val="000000"/>
          <w:szCs w:val="21"/>
          <w:shd w:val="clear" w:color="auto" w:fill="FFFFFF"/>
        </w:rPr>
        <w:t>（参考：</w:t>
      </w:r>
      <w:r w:rsidR="00CE02CB">
        <w:rPr>
          <w:rFonts w:ascii="Meiryo UI" w:eastAsia="Meiryo UI" w:hAnsi="Meiryo UI" w:cs="Segoe UI" w:hint="eastAsia"/>
          <w:color w:val="000000"/>
          <w:szCs w:val="21"/>
          <w:shd w:val="clear" w:color="auto" w:fill="FFFFFF"/>
        </w:rPr>
        <w:t>扶養を外す手続き</w:t>
      </w:r>
      <w:r>
        <w:rPr>
          <w:rFonts w:ascii="Meiryo UI" w:eastAsia="Meiryo UI" w:hAnsi="Meiryo UI" w:cs="Segoe UI" w:hint="eastAsia"/>
          <w:color w:val="000000"/>
          <w:szCs w:val="21"/>
          <w:shd w:val="clear" w:color="auto" w:fill="FFFFFF"/>
        </w:rPr>
        <w:t>）</w:t>
      </w:r>
    </w:p>
    <w:p w14:paraId="3065B4FA" w14:textId="56D06E33" w:rsidR="00CE02CB" w:rsidRPr="007D3C54" w:rsidRDefault="00CE02CB" w:rsidP="00E1512E">
      <w:pPr>
        <w:ind w:leftChars="270" w:left="567" w:firstLine="2"/>
        <w:rPr>
          <w:rFonts w:ascii="Meiryo UI" w:eastAsia="Meiryo UI" w:hAnsi="Meiryo UI" w:cs="Segoe UI"/>
          <w:szCs w:val="21"/>
          <w:shd w:val="clear" w:color="auto" w:fill="FFFFFF"/>
        </w:rPr>
      </w:pPr>
      <w:r w:rsidRPr="007D3C54">
        <w:rPr>
          <w:rFonts w:ascii="Meiryo UI" w:eastAsia="Meiryo UI" w:hAnsi="Meiryo UI" w:cs="Segoe UI" w:hint="eastAsia"/>
          <w:szCs w:val="21"/>
          <w:shd w:val="clear" w:color="auto" w:fill="FFFFFF"/>
        </w:rPr>
        <w:t xml:space="preserve">　</w:t>
      </w:r>
      <w:hyperlink r:id="rId11" w:anchor="02" w:history="1">
        <w:r w:rsidR="004D492F" w:rsidRPr="007D3C54">
          <w:rPr>
            <w:rStyle w:val="af"/>
            <w:rFonts w:ascii="Meiryo UI" w:eastAsia="Meiryo UI" w:hAnsi="Meiryo UI" w:cs="Segoe UI"/>
            <w:color w:val="auto"/>
            <w:szCs w:val="21"/>
            <w:shd w:val="clear" w:color="auto" w:fill="FFFFFF"/>
          </w:rPr>
          <w:t>http://www.mtpc-kenpo.or.jp/insurance_certificate/insurance_certificate.html#02</w:t>
        </w:r>
      </w:hyperlink>
    </w:p>
    <w:p w14:paraId="58D1AF7E" w14:textId="77777777" w:rsidR="004D492F" w:rsidRPr="004D492F" w:rsidRDefault="004D492F" w:rsidP="00E1512E">
      <w:pPr>
        <w:rPr>
          <w:rFonts w:ascii="Meiryo UI" w:eastAsia="Meiryo UI" w:hAnsi="Meiryo UI" w:cs="Segoe UI"/>
          <w:color w:val="000000"/>
          <w:szCs w:val="21"/>
          <w:shd w:val="clear" w:color="auto" w:fill="FFFFFF"/>
        </w:rPr>
      </w:pPr>
    </w:p>
    <w:p w14:paraId="738B2FAF" w14:textId="1371A71B" w:rsidR="00346318" w:rsidRPr="00E1512E" w:rsidRDefault="000F290C" w:rsidP="00E1512E">
      <w:pPr>
        <w:pStyle w:val="ad"/>
        <w:numPr>
          <w:ilvl w:val="1"/>
          <w:numId w:val="23"/>
        </w:numPr>
        <w:ind w:leftChars="0"/>
        <w:rPr>
          <w:rFonts w:ascii="Meiryo UI" w:eastAsia="Meiryo UI" w:hAnsi="Meiryo UI" w:cstheme="majorHAnsi"/>
          <w:bCs/>
          <w:color w:val="FF0000"/>
          <w:szCs w:val="21"/>
        </w:rPr>
      </w:pPr>
      <w:r w:rsidRPr="00E1512E">
        <w:rPr>
          <w:rFonts w:ascii="Meiryo UI" w:eastAsia="Meiryo UI" w:hAnsi="Meiryo UI" w:cs="Segoe UI" w:hint="eastAsia"/>
          <w:color w:val="FF0000"/>
          <w:szCs w:val="21"/>
          <w:shd w:val="clear" w:color="auto" w:fill="FFFFFF"/>
        </w:rPr>
        <w:t>期日内に</w:t>
      </w:r>
      <w:r w:rsidR="00A634AF" w:rsidRPr="00E1512E">
        <w:rPr>
          <w:rFonts w:ascii="Meiryo UI" w:eastAsia="Meiryo UI" w:hAnsi="Meiryo UI" w:cs="Segoe UI" w:hint="eastAsia"/>
          <w:color w:val="FF0000"/>
          <w:szCs w:val="21"/>
          <w:shd w:val="clear" w:color="auto" w:fill="FFFFFF"/>
        </w:rPr>
        <w:t>調査</w:t>
      </w:r>
      <w:r w:rsidR="0071184E" w:rsidRPr="00E1512E">
        <w:rPr>
          <w:rFonts w:ascii="Meiryo UI" w:eastAsia="Meiryo UI" w:hAnsi="Meiryo UI" w:cs="Segoe UI"/>
          <w:color w:val="FF0000"/>
          <w:szCs w:val="21"/>
          <w:shd w:val="clear" w:color="auto" w:fill="FFFFFF"/>
        </w:rPr>
        <w:t>ご協力が得られなかった場合</w:t>
      </w:r>
      <w:r w:rsidR="00346318" w:rsidRPr="00E1512E">
        <w:rPr>
          <w:rFonts w:ascii="Meiryo UI" w:eastAsia="Meiryo UI" w:hAnsi="Meiryo UI" w:cs="Segoe UI" w:hint="eastAsia"/>
          <w:color w:val="FF0000"/>
          <w:szCs w:val="21"/>
          <w:shd w:val="clear" w:color="auto" w:fill="FFFFFF"/>
        </w:rPr>
        <w:t>や</w:t>
      </w:r>
      <w:r w:rsidR="0006245D" w:rsidRPr="00E1512E">
        <w:rPr>
          <w:rFonts w:ascii="Meiryo UI" w:eastAsia="Meiryo UI" w:hAnsi="Meiryo UI" w:cstheme="majorHAnsi" w:hint="eastAsia"/>
          <w:bCs/>
          <w:color w:val="FF0000"/>
          <w:szCs w:val="21"/>
        </w:rPr>
        <w:t>虚偽の申請が判明した場合は、健康保険法第217条に基づき厳正に対処するとともに、被扶養者資格を遡って取消し、発生した医療費及びその他の給付金を遡って返還していただ</w:t>
      </w:r>
      <w:r w:rsidR="00CF0AEC" w:rsidRPr="00E1512E">
        <w:rPr>
          <w:rFonts w:ascii="Meiryo UI" w:eastAsia="Meiryo UI" w:hAnsi="Meiryo UI" w:cstheme="majorHAnsi" w:hint="eastAsia"/>
          <w:bCs/>
          <w:color w:val="FF0000"/>
          <w:szCs w:val="21"/>
        </w:rPr>
        <w:t>くこと</w:t>
      </w:r>
      <w:r w:rsidR="00346318" w:rsidRPr="00E1512E">
        <w:rPr>
          <w:rFonts w:ascii="Meiryo UI" w:eastAsia="Meiryo UI" w:hAnsi="Meiryo UI" w:cstheme="majorHAnsi" w:hint="eastAsia"/>
          <w:bCs/>
          <w:color w:val="FF0000"/>
          <w:szCs w:val="21"/>
        </w:rPr>
        <w:t>があります。</w:t>
      </w:r>
    </w:p>
    <w:p w14:paraId="40EB9E3B" w14:textId="124F5568" w:rsidR="00C1181E" w:rsidRPr="00346318" w:rsidRDefault="00C1181E" w:rsidP="00346318">
      <w:pPr>
        <w:rPr>
          <w:rFonts w:ascii="Meiryo UI" w:eastAsia="Meiryo UI" w:hAnsi="Meiryo UI" w:cstheme="majorHAnsi"/>
          <w:bCs/>
          <w:color w:val="FF0000"/>
          <w:szCs w:val="21"/>
        </w:rPr>
      </w:pPr>
    </w:p>
    <w:p w14:paraId="68862091" w14:textId="77777777" w:rsidR="00C1181E" w:rsidRDefault="00C1181E" w:rsidP="00C1181E">
      <w:pPr>
        <w:rPr>
          <w:rFonts w:ascii="Meiryo UI" w:eastAsia="Meiryo UI" w:hAnsi="Meiryo UI" w:cstheme="majorHAnsi"/>
          <w:szCs w:val="21"/>
        </w:rPr>
      </w:pPr>
    </w:p>
    <w:tbl>
      <w:tblPr>
        <w:tblW w:w="935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221"/>
      </w:tblGrid>
      <w:tr w:rsidR="0006245D" w:rsidRPr="0071184E" w14:paraId="177259A3" w14:textId="77777777" w:rsidTr="00CA332C">
        <w:trPr>
          <w:trHeight w:val="1176"/>
        </w:trPr>
        <w:tc>
          <w:tcPr>
            <w:tcW w:w="1134" w:type="dxa"/>
            <w:vAlign w:val="center"/>
          </w:tcPr>
          <w:p w14:paraId="45B7087A" w14:textId="77777777" w:rsidR="0006245D" w:rsidRPr="0071184E" w:rsidRDefault="0006245D" w:rsidP="005169C1">
            <w:pPr>
              <w:jc w:val="center"/>
              <w:rPr>
                <w:rFonts w:ascii="Meiryo UI" w:eastAsia="Meiryo UI" w:hAnsi="Meiryo UI" w:cs="Meiryo UI"/>
                <w:szCs w:val="21"/>
              </w:rPr>
            </w:pPr>
            <w:r w:rsidRPr="0071184E">
              <w:rPr>
                <w:rFonts w:ascii="Meiryo UI" w:eastAsia="Meiryo UI" w:hAnsi="Meiryo UI" w:cs="Meiryo UI"/>
                <w:szCs w:val="21"/>
              </w:rPr>
              <w:t>問合せ先</w:t>
            </w:r>
          </w:p>
        </w:tc>
        <w:tc>
          <w:tcPr>
            <w:tcW w:w="8221" w:type="dxa"/>
            <w:vAlign w:val="center"/>
          </w:tcPr>
          <w:p w14:paraId="52231EC3" w14:textId="77777777" w:rsidR="0006245D" w:rsidRDefault="0006245D" w:rsidP="005169C1">
            <w:pPr>
              <w:ind w:firstLineChars="100" w:firstLine="210"/>
              <w:rPr>
                <w:rFonts w:ascii="Meiryo UI" w:eastAsia="Meiryo UI" w:hAnsi="Meiryo UI" w:cs="Meiryo UI"/>
                <w:szCs w:val="21"/>
              </w:rPr>
            </w:pPr>
            <w:r w:rsidRPr="0071184E">
              <w:rPr>
                <w:rFonts w:ascii="Meiryo UI" w:eastAsia="Meiryo UI" w:hAnsi="Meiryo UI" w:cs="Meiryo UI" w:hint="eastAsia"/>
                <w:szCs w:val="21"/>
              </w:rPr>
              <w:t>田辺三菱製薬健康保険組合</w:t>
            </w:r>
          </w:p>
          <w:p w14:paraId="547B40D0" w14:textId="286003B2" w:rsidR="0006245D" w:rsidRPr="0071184E" w:rsidRDefault="0006245D" w:rsidP="0006245D">
            <w:pPr>
              <w:ind w:firstLineChars="100" w:firstLine="210"/>
              <w:rPr>
                <w:rFonts w:ascii="Meiryo UI" w:eastAsia="Meiryo UI" w:hAnsi="Meiryo UI" w:cs="Meiryo UI"/>
                <w:szCs w:val="21"/>
              </w:rPr>
            </w:pPr>
            <w:r>
              <w:rPr>
                <w:rFonts w:ascii="Meiryo UI" w:eastAsia="Meiryo UI" w:hAnsi="Meiryo UI" w:cs="Meiryo UI" w:hint="eastAsia"/>
                <w:szCs w:val="21"/>
              </w:rPr>
              <w:t>メーリングリスト：</w:t>
            </w:r>
            <w:hyperlink r:id="rId12" w:history="1">
              <w:r w:rsidRPr="0071184E">
                <w:rPr>
                  <w:rStyle w:val="af"/>
                  <w:rFonts w:ascii="Meiryo UI" w:eastAsia="Meiryo UI" w:hAnsi="Meiryo UI" w:hint="eastAsia"/>
                  <w:szCs w:val="21"/>
                </w:rPr>
                <w:t>mtpc-ho-tanabe-kenpo-ml@ml.mt-pharma.co.jp</w:t>
              </w:r>
            </w:hyperlink>
          </w:p>
        </w:tc>
      </w:tr>
    </w:tbl>
    <w:p w14:paraId="18E56F2D" w14:textId="77777777" w:rsidR="00025EE0" w:rsidRPr="0071184E" w:rsidRDefault="00025EE0" w:rsidP="00C1181E">
      <w:pPr>
        <w:rPr>
          <w:rFonts w:ascii="Meiryo UI" w:eastAsia="Meiryo UI" w:hAnsi="Meiryo UI"/>
          <w:szCs w:val="21"/>
        </w:rPr>
      </w:pPr>
    </w:p>
    <w:sectPr w:rsidR="00025EE0" w:rsidRPr="0071184E" w:rsidSect="00F639FE">
      <w:footerReference w:type="even" r:id="rId13"/>
      <w:pgSz w:w="11906" w:h="16838" w:code="9"/>
      <w:pgMar w:top="567"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4B3F" w14:textId="77777777" w:rsidR="006B7F6A" w:rsidRDefault="006B7F6A">
      <w:r>
        <w:separator/>
      </w:r>
    </w:p>
  </w:endnote>
  <w:endnote w:type="continuationSeparator" w:id="0">
    <w:p w14:paraId="6CE78299" w14:textId="77777777" w:rsidR="006B7F6A" w:rsidRDefault="006B7F6A">
      <w:r>
        <w:continuationSeparator/>
      </w:r>
    </w:p>
  </w:endnote>
  <w:endnote w:type="continuationNotice" w:id="1">
    <w:p w14:paraId="3633A6A1" w14:textId="77777777" w:rsidR="006B7F6A" w:rsidRDefault="006B7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66BE" w14:textId="77777777" w:rsidR="00FD3CBC" w:rsidRDefault="00FD3CB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1C53E6" w14:textId="77777777" w:rsidR="00FD3CBC" w:rsidRDefault="00FD3C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2609" w14:textId="77777777" w:rsidR="006B7F6A" w:rsidRDefault="006B7F6A">
      <w:r>
        <w:separator/>
      </w:r>
    </w:p>
  </w:footnote>
  <w:footnote w:type="continuationSeparator" w:id="0">
    <w:p w14:paraId="36B37BDB" w14:textId="77777777" w:rsidR="006B7F6A" w:rsidRDefault="006B7F6A">
      <w:r>
        <w:continuationSeparator/>
      </w:r>
    </w:p>
  </w:footnote>
  <w:footnote w:type="continuationNotice" w:id="1">
    <w:p w14:paraId="7D56BB23" w14:textId="77777777" w:rsidR="006B7F6A" w:rsidRDefault="006B7F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31E"/>
    <w:multiLevelType w:val="hybridMultilevel"/>
    <w:tmpl w:val="4CF8457E"/>
    <w:lvl w:ilvl="0" w:tplc="05ECA714">
      <w:start w:val="1"/>
      <w:numFmt w:val="decimalFullWidth"/>
      <w:lvlText w:val="%1．"/>
      <w:lvlJc w:val="left"/>
      <w:pPr>
        <w:tabs>
          <w:tab w:val="num" w:pos="450"/>
        </w:tabs>
        <w:ind w:left="450" w:hanging="450"/>
      </w:pPr>
      <w:rPr>
        <w:rFonts w:ascii="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4F3878"/>
    <w:multiLevelType w:val="hybridMultilevel"/>
    <w:tmpl w:val="89EE01AC"/>
    <w:lvl w:ilvl="0" w:tplc="7C30BD1C">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3376C4"/>
    <w:multiLevelType w:val="hybridMultilevel"/>
    <w:tmpl w:val="8A8A3660"/>
    <w:lvl w:ilvl="0" w:tplc="FA124362">
      <w:start w:val="1"/>
      <w:numFmt w:val="bullet"/>
      <w:lvlText w:val="※"/>
      <w:lvlJc w:val="left"/>
      <w:pPr>
        <w:ind w:left="360" w:hanging="360"/>
      </w:pPr>
      <w:rPr>
        <w:rFonts w:ascii="ＭＳ 明朝" w:eastAsia="ＭＳ 明朝" w:hAnsi="ＭＳ 明朝"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CD0B87"/>
    <w:multiLevelType w:val="hybridMultilevel"/>
    <w:tmpl w:val="14AA0D32"/>
    <w:lvl w:ilvl="0" w:tplc="1A208F7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B64F6"/>
    <w:multiLevelType w:val="hybridMultilevel"/>
    <w:tmpl w:val="F4506824"/>
    <w:lvl w:ilvl="0" w:tplc="6F4E81AC">
      <w:numFmt w:val="bullet"/>
      <w:lvlText w:val="・"/>
      <w:lvlJc w:val="left"/>
      <w:pPr>
        <w:ind w:left="360" w:hanging="360"/>
      </w:pPr>
      <w:rPr>
        <w:rFonts w:ascii="Meiryo UI" w:eastAsia="Meiryo UI" w:hAnsi="Meiryo UI" w:cs="Segoe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2D3ACA"/>
    <w:multiLevelType w:val="hybridMultilevel"/>
    <w:tmpl w:val="49EAE8F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9428D"/>
    <w:multiLevelType w:val="hybridMultilevel"/>
    <w:tmpl w:val="DBA83A84"/>
    <w:lvl w:ilvl="0" w:tplc="472CD19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1BD0003"/>
    <w:multiLevelType w:val="hybridMultilevel"/>
    <w:tmpl w:val="79764310"/>
    <w:lvl w:ilvl="0" w:tplc="04090003">
      <w:start w:val="1"/>
      <w:numFmt w:val="bullet"/>
      <w:lvlText w:val=""/>
      <w:lvlJc w:val="left"/>
      <w:pPr>
        <w:ind w:left="440" w:hanging="440"/>
      </w:pPr>
      <w:rPr>
        <w:rFonts w:ascii="Wingdings" w:hAnsi="Wingdings" w:hint="default"/>
      </w:rPr>
    </w:lvl>
    <w:lvl w:ilvl="1" w:tplc="12A834D8">
      <w:numFmt w:val="bullet"/>
      <w:lvlText w:val="※"/>
      <w:lvlJc w:val="left"/>
      <w:pPr>
        <w:ind w:left="800" w:hanging="360"/>
      </w:pPr>
      <w:rPr>
        <w:rFonts w:ascii="Meiryo UI" w:eastAsia="Meiryo UI" w:hAnsi="Meiryo UI" w:cs="Segoe U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6C5488"/>
    <w:multiLevelType w:val="hybridMultilevel"/>
    <w:tmpl w:val="1228EAD4"/>
    <w:lvl w:ilvl="0" w:tplc="6F4E81AC">
      <w:numFmt w:val="bullet"/>
      <w:lvlText w:val="・"/>
      <w:lvlJc w:val="left"/>
      <w:pPr>
        <w:ind w:left="643" w:hanging="360"/>
      </w:pPr>
      <w:rPr>
        <w:rFonts w:ascii="Meiryo UI" w:eastAsia="Meiryo UI" w:hAnsi="Meiryo UI" w:cs="Segoe U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2C9042A3"/>
    <w:multiLevelType w:val="hybridMultilevel"/>
    <w:tmpl w:val="36D01F2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9896F86"/>
    <w:multiLevelType w:val="hybridMultilevel"/>
    <w:tmpl w:val="7818B14C"/>
    <w:lvl w:ilvl="0" w:tplc="C1DA4166">
      <w:numFmt w:val="bullet"/>
      <w:lvlText w:val="・"/>
      <w:lvlJc w:val="left"/>
      <w:pPr>
        <w:ind w:left="643" w:hanging="360"/>
      </w:pPr>
      <w:rPr>
        <w:rFonts w:ascii="Meiryo UI" w:eastAsia="Meiryo UI" w:hAnsi="Meiryo UI" w:cs="ＭＳ Ｐゴシック"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1" w15:restartNumberingAfterBreak="0">
    <w:nsid w:val="3C012C68"/>
    <w:multiLevelType w:val="hybridMultilevel"/>
    <w:tmpl w:val="1FC66AF2"/>
    <w:lvl w:ilvl="0" w:tplc="8F9CE022">
      <w:start w:val="4"/>
      <w:numFmt w:val="bullet"/>
      <w:lvlText w:val="・"/>
      <w:lvlJc w:val="left"/>
      <w:pPr>
        <w:tabs>
          <w:tab w:val="num" w:pos="778"/>
        </w:tabs>
        <w:ind w:left="778" w:hanging="360"/>
      </w:pPr>
      <w:rPr>
        <w:rFonts w:ascii="ＭＳ 明朝" w:eastAsia="ＭＳ 明朝" w:hAnsi="ＭＳ 明朝"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2" w15:restartNumberingAfterBreak="0">
    <w:nsid w:val="3C665B02"/>
    <w:multiLevelType w:val="hybridMultilevel"/>
    <w:tmpl w:val="E4DEA702"/>
    <w:lvl w:ilvl="0" w:tplc="1D0E2A0E">
      <w:start w:val="4"/>
      <w:numFmt w:val="bullet"/>
      <w:lvlText w:val="・"/>
      <w:lvlJc w:val="left"/>
      <w:pPr>
        <w:tabs>
          <w:tab w:val="num" w:pos="778"/>
        </w:tabs>
        <w:ind w:left="778" w:hanging="360"/>
      </w:pPr>
      <w:rPr>
        <w:rFonts w:ascii="ＭＳ 明朝" w:eastAsia="ＭＳ 明朝" w:hAnsi="ＭＳ 明朝"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3" w15:restartNumberingAfterBreak="0">
    <w:nsid w:val="43125CBF"/>
    <w:multiLevelType w:val="hybridMultilevel"/>
    <w:tmpl w:val="103E8D94"/>
    <w:lvl w:ilvl="0" w:tplc="B4800A5E">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B02EAB"/>
    <w:multiLevelType w:val="multilevel"/>
    <w:tmpl w:val="03DC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954918"/>
    <w:multiLevelType w:val="hybridMultilevel"/>
    <w:tmpl w:val="15386C20"/>
    <w:lvl w:ilvl="0" w:tplc="FF3C415E">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6" w15:restartNumberingAfterBreak="0">
    <w:nsid w:val="58C00239"/>
    <w:multiLevelType w:val="hybridMultilevel"/>
    <w:tmpl w:val="A1B880D6"/>
    <w:lvl w:ilvl="0" w:tplc="00BED78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7" w15:restartNumberingAfterBreak="0">
    <w:nsid w:val="59735775"/>
    <w:multiLevelType w:val="multilevel"/>
    <w:tmpl w:val="90021D10"/>
    <w:lvl w:ilvl="0">
      <w:start w:val="1"/>
      <w:numFmt w:val="decimalEnclosedCircle"/>
      <w:lvlText w:val="%1"/>
      <w:lvlJc w:val="left"/>
      <w:pPr>
        <w:tabs>
          <w:tab w:val="num" w:pos="720"/>
        </w:tabs>
        <w:ind w:left="720" w:hanging="360"/>
      </w:pPr>
      <w:rPr>
        <w:rFonts w:ascii="ＭＳ Ｐゴシック" w:eastAsia="ＭＳ Ｐゴシック" w:hAnsi="ＭＳ Ｐゴシック" w:cs="ＭＳ Ｐゴシック"/>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431E9"/>
    <w:multiLevelType w:val="hybridMultilevel"/>
    <w:tmpl w:val="8E7E182C"/>
    <w:lvl w:ilvl="0" w:tplc="521A1F1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9" w15:restartNumberingAfterBreak="0">
    <w:nsid w:val="66F7711A"/>
    <w:multiLevelType w:val="hybridMultilevel"/>
    <w:tmpl w:val="83CEF67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91285F"/>
    <w:multiLevelType w:val="hybridMultilevel"/>
    <w:tmpl w:val="2378F96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784A5B"/>
    <w:multiLevelType w:val="hybridMultilevel"/>
    <w:tmpl w:val="2E10715A"/>
    <w:lvl w:ilvl="0" w:tplc="6F4E81AC">
      <w:numFmt w:val="bullet"/>
      <w:lvlText w:val="・"/>
      <w:lvlJc w:val="left"/>
      <w:pPr>
        <w:ind w:left="360" w:hanging="360"/>
      </w:pPr>
      <w:rPr>
        <w:rFonts w:ascii="Meiryo UI" w:eastAsia="Meiryo UI" w:hAnsi="Meiryo UI" w:cs="Segoe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27D091B"/>
    <w:multiLevelType w:val="hybridMultilevel"/>
    <w:tmpl w:val="B34622E6"/>
    <w:lvl w:ilvl="0" w:tplc="2C28717A">
      <w:start w:val="1"/>
      <w:numFmt w:val="decimalFullWidth"/>
      <w:lvlText w:val="%1．"/>
      <w:lvlJc w:val="left"/>
      <w:pPr>
        <w:ind w:left="400" w:hanging="40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30022A2"/>
    <w:multiLevelType w:val="hybridMultilevel"/>
    <w:tmpl w:val="B21ECBF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5C97A0D"/>
    <w:multiLevelType w:val="hybridMultilevel"/>
    <w:tmpl w:val="31F03B06"/>
    <w:lvl w:ilvl="0" w:tplc="62106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2F359F"/>
    <w:multiLevelType w:val="multilevel"/>
    <w:tmpl w:val="CA108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070523">
    <w:abstractNumId w:val="6"/>
  </w:num>
  <w:num w:numId="2" w16cid:durableId="2016953208">
    <w:abstractNumId w:val="1"/>
  </w:num>
  <w:num w:numId="3" w16cid:durableId="1570925036">
    <w:abstractNumId w:val="0"/>
  </w:num>
  <w:num w:numId="4" w16cid:durableId="630982237">
    <w:abstractNumId w:val="12"/>
  </w:num>
  <w:num w:numId="5" w16cid:durableId="1354109861">
    <w:abstractNumId w:val="11"/>
  </w:num>
  <w:num w:numId="6" w16cid:durableId="809983472">
    <w:abstractNumId w:val="13"/>
  </w:num>
  <w:num w:numId="7" w16cid:durableId="1841307275">
    <w:abstractNumId w:val="5"/>
  </w:num>
  <w:num w:numId="8" w16cid:durableId="310330386">
    <w:abstractNumId w:val="19"/>
  </w:num>
  <w:num w:numId="9" w16cid:durableId="1516193003">
    <w:abstractNumId w:val="20"/>
  </w:num>
  <w:num w:numId="10" w16cid:durableId="1274436554">
    <w:abstractNumId w:val="25"/>
  </w:num>
  <w:num w:numId="11" w16cid:durableId="1809783674">
    <w:abstractNumId w:val="14"/>
  </w:num>
  <w:num w:numId="12" w16cid:durableId="1873030173">
    <w:abstractNumId w:val="3"/>
  </w:num>
  <w:num w:numId="13" w16cid:durableId="554122250">
    <w:abstractNumId w:val="17"/>
  </w:num>
  <w:num w:numId="14" w16cid:durableId="744500611">
    <w:abstractNumId w:val="22"/>
  </w:num>
  <w:num w:numId="15" w16cid:durableId="598759476">
    <w:abstractNumId w:val="16"/>
  </w:num>
  <w:num w:numId="16" w16cid:durableId="2057318969">
    <w:abstractNumId w:val="15"/>
  </w:num>
  <w:num w:numId="17" w16cid:durableId="922177745">
    <w:abstractNumId w:val="18"/>
  </w:num>
  <w:num w:numId="18" w16cid:durableId="255945983">
    <w:abstractNumId w:val="24"/>
  </w:num>
  <w:num w:numId="19" w16cid:durableId="231281150">
    <w:abstractNumId w:val="23"/>
  </w:num>
  <w:num w:numId="20" w16cid:durableId="1665426309">
    <w:abstractNumId w:val="21"/>
  </w:num>
  <w:num w:numId="21" w16cid:durableId="427315388">
    <w:abstractNumId w:val="4"/>
  </w:num>
  <w:num w:numId="22" w16cid:durableId="1405496592">
    <w:abstractNumId w:val="2"/>
  </w:num>
  <w:num w:numId="23" w16cid:durableId="877932440">
    <w:abstractNumId w:val="7"/>
  </w:num>
  <w:num w:numId="24" w16cid:durableId="1724016891">
    <w:abstractNumId w:val="9"/>
  </w:num>
  <w:num w:numId="25" w16cid:durableId="915700192">
    <w:abstractNumId w:val="10"/>
  </w:num>
  <w:num w:numId="26" w16cid:durableId="1731616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3D"/>
    <w:rsid w:val="0000267A"/>
    <w:rsid w:val="0000500C"/>
    <w:rsid w:val="0000684F"/>
    <w:rsid w:val="00010858"/>
    <w:rsid w:val="00011038"/>
    <w:rsid w:val="000153E4"/>
    <w:rsid w:val="000234B0"/>
    <w:rsid w:val="00025B31"/>
    <w:rsid w:val="00025EE0"/>
    <w:rsid w:val="000260E6"/>
    <w:rsid w:val="00027980"/>
    <w:rsid w:val="0003237A"/>
    <w:rsid w:val="0003479A"/>
    <w:rsid w:val="000362B5"/>
    <w:rsid w:val="0003748F"/>
    <w:rsid w:val="000403D2"/>
    <w:rsid w:val="00040F2D"/>
    <w:rsid w:val="00042625"/>
    <w:rsid w:val="00043230"/>
    <w:rsid w:val="000511E9"/>
    <w:rsid w:val="00054CBB"/>
    <w:rsid w:val="0006245D"/>
    <w:rsid w:val="0007305B"/>
    <w:rsid w:val="00076EA8"/>
    <w:rsid w:val="0007745C"/>
    <w:rsid w:val="00077839"/>
    <w:rsid w:val="0008039E"/>
    <w:rsid w:val="000810AD"/>
    <w:rsid w:val="000841AB"/>
    <w:rsid w:val="000926CB"/>
    <w:rsid w:val="000927F9"/>
    <w:rsid w:val="000A34D1"/>
    <w:rsid w:val="000A6923"/>
    <w:rsid w:val="000A79C2"/>
    <w:rsid w:val="000B2C9B"/>
    <w:rsid w:val="000B4AA7"/>
    <w:rsid w:val="000C64E7"/>
    <w:rsid w:val="000E14E7"/>
    <w:rsid w:val="000F12C7"/>
    <w:rsid w:val="000F290C"/>
    <w:rsid w:val="000F5ABD"/>
    <w:rsid w:val="00112290"/>
    <w:rsid w:val="001148B9"/>
    <w:rsid w:val="0011574B"/>
    <w:rsid w:val="00117E90"/>
    <w:rsid w:val="001352E6"/>
    <w:rsid w:val="00141CB7"/>
    <w:rsid w:val="0014359D"/>
    <w:rsid w:val="001550D6"/>
    <w:rsid w:val="001739FD"/>
    <w:rsid w:val="00194286"/>
    <w:rsid w:val="001A1AC4"/>
    <w:rsid w:val="001A1EDF"/>
    <w:rsid w:val="001A79F6"/>
    <w:rsid w:val="001B3878"/>
    <w:rsid w:val="001B3A14"/>
    <w:rsid w:val="001B5DEC"/>
    <w:rsid w:val="001C04D5"/>
    <w:rsid w:val="001C1F62"/>
    <w:rsid w:val="001C2C9F"/>
    <w:rsid w:val="001C400A"/>
    <w:rsid w:val="001D6119"/>
    <w:rsid w:val="001E3242"/>
    <w:rsid w:val="001E6779"/>
    <w:rsid w:val="001F4538"/>
    <w:rsid w:val="001F4E9D"/>
    <w:rsid w:val="002078B3"/>
    <w:rsid w:val="00212E57"/>
    <w:rsid w:val="00215056"/>
    <w:rsid w:val="00235189"/>
    <w:rsid w:val="00241DAB"/>
    <w:rsid w:val="00243940"/>
    <w:rsid w:val="00243E9E"/>
    <w:rsid w:val="00255C0A"/>
    <w:rsid w:val="00264B23"/>
    <w:rsid w:val="002655B2"/>
    <w:rsid w:val="00267FA0"/>
    <w:rsid w:val="0027796A"/>
    <w:rsid w:val="00284697"/>
    <w:rsid w:val="00295BB8"/>
    <w:rsid w:val="00295F34"/>
    <w:rsid w:val="002A1E35"/>
    <w:rsid w:val="002A3B15"/>
    <w:rsid w:val="002A449A"/>
    <w:rsid w:val="002A4B1D"/>
    <w:rsid w:val="002B3A33"/>
    <w:rsid w:val="002B5BF5"/>
    <w:rsid w:val="002C015B"/>
    <w:rsid w:val="002C5531"/>
    <w:rsid w:val="002D5FC0"/>
    <w:rsid w:val="002D7FCE"/>
    <w:rsid w:val="002E0877"/>
    <w:rsid w:val="002E193E"/>
    <w:rsid w:val="002F532E"/>
    <w:rsid w:val="003023EF"/>
    <w:rsid w:val="0030363C"/>
    <w:rsid w:val="003106D4"/>
    <w:rsid w:val="00315386"/>
    <w:rsid w:val="00316488"/>
    <w:rsid w:val="00321761"/>
    <w:rsid w:val="0032450A"/>
    <w:rsid w:val="00324D02"/>
    <w:rsid w:val="003320F9"/>
    <w:rsid w:val="00332DA0"/>
    <w:rsid w:val="00333518"/>
    <w:rsid w:val="003409CB"/>
    <w:rsid w:val="00346318"/>
    <w:rsid w:val="003530DF"/>
    <w:rsid w:val="00354C3D"/>
    <w:rsid w:val="003606B9"/>
    <w:rsid w:val="00372FB5"/>
    <w:rsid w:val="0037662B"/>
    <w:rsid w:val="003772DD"/>
    <w:rsid w:val="003800F3"/>
    <w:rsid w:val="00380FCD"/>
    <w:rsid w:val="0038322A"/>
    <w:rsid w:val="00385D60"/>
    <w:rsid w:val="003877C5"/>
    <w:rsid w:val="00387BF3"/>
    <w:rsid w:val="00392FB1"/>
    <w:rsid w:val="003950EB"/>
    <w:rsid w:val="003961C8"/>
    <w:rsid w:val="003A23F2"/>
    <w:rsid w:val="003A5C69"/>
    <w:rsid w:val="003A6518"/>
    <w:rsid w:val="003A6749"/>
    <w:rsid w:val="003A728B"/>
    <w:rsid w:val="003B00C7"/>
    <w:rsid w:val="003B0490"/>
    <w:rsid w:val="003B4B5C"/>
    <w:rsid w:val="003B4E30"/>
    <w:rsid w:val="003B56B3"/>
    <w:rsid w:val="003C301F"/>
    <w:rsid w:val="003C7BBC"/>
    <w:rsid w:val="003C7E16"/>
    <w:rsid w:val="003D3421"/>
    <w:rsid w:val="003D7C50"/>
    <w:rsid w:val="003E0C7B"/>
    <w:rsid w:val="003E321E"/>
    <w:rsid w:val="003E485C"/>
    <w:rsid w:val="003F06A7"/>
    <w:rsid w:val="003F1002"/>
    <w:rsid w:val="003F43B2"/>
    <w:rsid w:val="0040091E"/>
    <w:rsid w:val="00401A86"/>
    <w:rsid w:val="00410B1F"/>
    <w:rsid w:val="004157F3"/>
    <w:rsid w:val="004167B3"/>
    <w:rsid w:val="0042707E"/>
    <w:rsid w:val="00437C56"/>
    <w:rsid w:val="00440200"/>
    <w:rsid w:val="00445398"/>
    <w:rsid w:val="00446EAF"/>
    <w:rsid w:val="004470A9"/>
    <w:rsid w:val="00456427"/>
    <w:rsid w:val="00456824"/>
    <w:rsid w:val="00457303"/>
    <w:rsid w:val="004610DA"/>
    <w:rsid w:val="00463639"/>
    <w:rsid w:val="00491A94"/>
    <w:rsid w:val="00496804"/>
    <w:rsid w:val="004A3C53"/>
    <w:rsid w:val="004B003F"/>
    <w:rsid w:val="004B3537"/>
    <w:rsid w:val="004C3E95"/>
    <w:rsid w:val="004C4065"/>
    <w:rsid w:val="004D155D"/>
    <w:rsid w:val="004D492F"/>
    <w:rsid w:val="004D65A6"/>
    <w:rsid w:val="004F2F8D"/>
    <w:rsid w:val="004F42E3"/>
    <w:rsid w:val="005122B0"/>
    <w:rsid w:val="005169C1"/>
    <w:rsid w:val="0053229F"/>
    <w:rsid w:val="00533412"/>
    <w:rsid w:val="00535543"/>
    <w:rsid w:val="005362E2"/>
    <w:rsid w:val="0054037D"/>
    <w:rsid w:val="00542872"/>
    <w:rsid w:val="00546FA0"/>
    <w:rsid w:val="005549B8"/>
    <w:rsid w:val="005560A2"/>
    <w:rsid w:val="00561018"/>
    <w:rsid w:val="0057681E"/>
    <w:rsid w:val="00577A11"/>
    <w:rsid w:val="00581B34"/>
    <w:rsid w:val="00583B3F"/>
    <w:rsid w:val="00584360"/>
    <w:rsid w:val="005929E6"/>
    <w:rsid w:val="005A4926"/>
    <w:rsid w:val="005A6C88"/>
    <w:rsid w:val="005B3006"/>
    <w:rsid w:val="005C0730"/>
    <w:rsid w:val="005E0178"/>
    <w:rsid w:val="005E0ECE"/>
    <w:rsid w:val="005E5DFC"/>
    <w:rsid w:val="005F3818"/>
    <w:rsid w:val="0060009F"/>
    <w:rsid w:val="00601DDF"/>
    <w:rsid w:val="0060295A"/>
    <w:rsid w:val="00612EEF"/>
    <w:rsid w:val="006208D3"/>
    <w:rsid w:val="00621799"/>
    <w:rsid w:val="0062276D"/>
    <w:rsid w:val="00623C22"/>
    <w:rsid w:val="006241C9"/>
    <w:rsid w:val="006241FA"/>
    <w:rsid w:val="00642412"/>
    <w:rsid w:val="00653540"/>
    <w:rsid w:val="00653C29"/>
    <w:rsid w:val="00653CA4"/>
    <w:rsid w:val="006578D6"/>
    <w:rsid w:val="0066136B"/>
    <w:rsid w:val="00694377"/>
    <w:rsid w:val="00694FB8"/>
    <w:rsid w:val="006A7814"/>
    <w:rsid w:val="006B0662"/>
    <w:rsid w:val="006B350A"/>
    <w:rsid w:val="006B74A4"/>
    <w:rsid w:val="006B7F6A"/>
    <w:rsid w:val="006C0923"/>
    <w:rsid w:val="006C64ED"/>
    <w:rsid w:val="006C6F75"/>
    <w:rsid w:val="006C72A8"/>
    <w:rsid w:val="006D4253"/>
    <w:rsid w:val="006D6C50"/>
    <w:rsid w:val="006F5F14"/>
    <w:rsid w:val="00701285"/>
    <w:rsid w:val="00701735"/>
    <w:rsid w:val="00706AFD"/>
    <w:rsid w:val="0071184E"/>
    <w:rsid w:val="00725A85"/>
    <w:rsid w:val="0073119C"/>
    <w:rsid w:val="0073294B"/>
    <w:rsid w:val="00733904"/>
    <w:rsid w:val="00735A1B"/>
    <w:rsid w:val="0073778C"/>
    <w:rsid w:val="0074074E"/>
    <w:rsid w:val="00741E7D"/>
    <w:rsid w:val="00742105"/>
    <w:rsid w:val="00743390"/>
    <w:rsid w:val="0074585A"/>
    <w:rsid w:val="007478A4"/>
    <w:rsid w:val="00763399"/>
    <w:rsid w:val="0076583C"/>
    <w:rsid w:val="00766952"/>
    <w:rsid w:val="0077105F"/>
    <w:rsid w:val="00771315"/>
    <w:rsid w:val="00775A65"/>
    <w:rsid w:val="00795276"/>
    <w:rsid w:val="007961FD"/>
    <w:rsid w:val="007A122E"/>
    <w:rsid w:val="007A132B"/>
    <w:rsid w:val="007A64D0"/>
    <w:rsid w:val="007A6E74"/>
    <w:rsid w:val="007B2468"/>
    <w:rsid w:val="007B30A6"/>
    <w:rsid w:val="007C0459"/>
    <w:rsid w:val="007C3C0D"/>
    <w:rsid w:val="007D3724"/>
    <w:rsid w:val="007D3C54"/>
    <w:rsid w:val="007D41D2"/>
    <w:rsid w:val="007E0608"/>
    <w:rsid w:val="007E113D"/>
    <w:rsid w:val="007E416A"/>
    <w:rsid w:val="007E5402"/>
    <w:rsid w:val="007E5BFB"/>
    <w:rsid w:val="007F6A29"/>
    <w:rsid w:val="00804234"/>
    <w:rsid w:val="008059D0"/>
    <w:rsid w:val="00806789"/>
    <w:rsid w:val="00813B56"/>
    <w:rsid w:val="008150B7"/>
    <w:rsid w:val="008249BA"/>
    <w:rsid w:val="00827691"/>
    <w:rsid w:val="00831C71"/>
    <w:rsid w:val="008338E5"/>
    <w:rsid w:val="00835DAF"/>
    <w:rsid w:val="00835F30"/>
    <w:rsid w:val="008360D4"/>
    <w:rsid w:val="00844734"/>
    <w:rsid w:val="00844E3F"/>
    <w:rsid w:val="00847DA4"/>
    <w:rsid w:val="00860F8E"/>
    <w:rsid w:val="008669F9"/>
    <w:rsid w:val="00866C81"/>
    <w:rsid w:val="00871EA7"/>
    <w:rsid w:val="0088094E"/>
    <w:rsid w:val="00887C60"/>
    <w:rsid w:val="008A44C3"/>
    <w:rsid w:val="008B2379"/>
    <w:rsid w:val="008B2583"/>
    <w:rsid w:val="008B314C"/>
    <w:rsid w:val="008C19A1"/>
    <w:rsid w:val="008C1DD7"/>
    <w:rsid w:val="008C5013"/>
    <w:rsid w:val="008D241B"/>
    <w:rsid w:val="008D5DEC"/>
    <w:rsid w:val="008D7F77"/>
    <w:rsid w:val="008E0593"/>
    <w:rsid w:val="008E63FE"/>
    <w:rsid w:val="008F5D45"/>
    <w:rsid w:val="00904726"/>
    <w:rsid w:val="00922A14"/>
    <w:rsid w:val="00924650"/>
    <w:rsid w:val="0093191B"/>
    <w:rsid w:val="0093200E"/>
    <w:rsid w:val="00936583"/>
    <w:rsid w:val="00937490"/>
    <w:rsid w:val="00945C7B"/>
    <w:rsid w:val="0095552A"/>
    <w:rsid w:val="00967964"/>
    <w:rsid w:val="00971F00"/>
    <w:rsid w:val="0097336A"/>
    <w:rsid w:val="00980B78"/>
    <w:rsid w:val="00981658"/>
    <w:rsid w:val="009818B9"/>
    <w:rsid w:val="00982CBB"/>
    <w:rsid w:val="00984F9C"/>
    <w:rsid w:val="00985537"/>
    <w:rsid w:val="009861DF"/>
    <w:rsid w:val="0098669D"/>
    <w:rsid w:val="00993064"/>
    <w:rsid w:val="00996D3B"/>
    <w:rsid w:val="00997A88"/>
    <w:rsid w:val="009A6936"/>
    <w:rsid w:val="009A7D33"/>
    <w:rsid w:val="009B75ED"/>
    <w:rsid w:val="009D22FC"/>
    <w:rsid w:val="009D781D"/>
    <w:rsid w:val="009E5FB5"/>
    <w:rsid w:val="009F02E8"/>
    <w:rsid w:val="009F716D"/>
    <w:rsid w:val="00A01890"/>
    <w:rsid w:val="00A06A94"/>
    <w:rsid w:val="00A200B3"/>
    <w:rsid w:val="00A21378"/>
    <w:rsid w:val="00A214A4"/>
    <w:rsid w:val="00A2379C"/>
    <w:rsid w:val="00A3657B"/>
    <w:rsid w:val="00A40014"/>
    <w:rsid w:val="00A4173C"/>
    <w:rsid w:val="00A43D87"/>
    <w:rsid w:val="00A47814"/>
    <w:rsid w:val="00A562A3"/>
    <w:rsid w:val="00A634AF"/>
    <w:rsid w:val="00A64AB5"/>
    <w:rsid w:val="00A64AD7"/>
    <w:rsid w:val="00A6502C"/>
    <w:rsid w:val="00A67280"/>
    <w:rsid w:val="00A70BD2"/>
    <w:rsid w:val="00A71644"/>
    <w:rsid w:val="00A75F45"/>
    <w:rsid w:val="00A77BB0"/>
    <w:rsid w:val="00A804CD"/>
    <w:rsid w:val="00A93C49"/>
    <w:rsid w:val="00AA66DA"/>
    <w:rsid w:val="00AC0E6D"/>
    <w:rsid w:val="00AC2F70"/>
    <w:rsid w:val="00AC3FC2"/>
    <w:rsid w:val="00AC7330"/>
    <w:rsid w:val="00AD0B61"/>
    <w:rsid w:val="00AD731C"/>
    <w:rsid w:val="00AD73F1"/>
    <w:rsid w:val="00AE012C"/>
    <w:rsid w:val="00AE3ADF"/>
    <w:rsid w:val="00AE5914"/>
    <w:rsid w:val="00AF2D63"/>
    <w:rsid w:val="00AF5A93"/>
    <w:rsid w:val="00B03A8D"/>
    <w:rsid w:val="00B0467B"/>
    <w:rsid w:val="00B0612B"/>
    <w:rsid w:val="00B062B4"/>
    <w:rsid w:val="00B232FB"/>
    <w:rsid w:val="00B27382"/>
    <w:rsid w:val="00B33170"/>
    <w:rsid w:val="00B362AF"/>
    <w:rsid w:val="00B4425A"/>
    <w:rsid w:val="00B46A34"/>
    <w:rsid w:val="00B60C44"/>
    <w:rsid w:val="00B6448E"/>
    <w:rsid w:val="00B65B68"/>
    <w:rsid w:val="00B74733"/>
    <w:rsid w:val="00B77A28"/>
    <w:rsid w:val="00B809FD"/>
    <w:rsid w:val="00B877B5"/>
    <w:rsid w:val="00B90DAA"/>
    <w:rsid w:val="00B9299F"/>
    <w:rsid w:val="00B96244"/>
    <w:rsid w:val="00B96E10"/>
    <w:rsid w:val="00BA5E8D"/>
    <w:rsid w:val="00BB4E9D"/>
    <w:rsid w:val="00BB772C"/>
    <w:rsid w:val="00BC30BD"/>
    <w:rsid w:val="00BC49BE"/>
    <w:rsid w:val="00BC71E5"/>
    <w:rsid w:val="00BC75DC"/>
    <w:rsid w:val="00BD23CD"/>
    <w:rsid w:val="00BE3F6A"/>
    <w:rsid w:val="00BF235B"/>
    <w:rsid w:val="00BF4A5F"/>
    <w:rsid w:val="00BF4BE4"/>
    <w:rsid w:val="00C024D7"/>
    <w:rsid w:val="00C04C1A"/>
    <w:rsid w:val="00C058BC"/>
    <w:rsid w:val="00C0709C"/>
    <w:rsid w:val="00C1181E"/>
    <w:rsid w:val="00C11E33"/>
    <w:rsid w:val="00C122A8"/>
    <w:rsid w:val="00C1260F"/>
    <w:rsid w:val="00C14379"/>
    <w:rsid w:val="00C2510E"/>
    <w:rsid w:val="00C25B6A"/>
    <w:rsid w:val="00C27B75"/>
    <w:rsid w:val="00C30D79"/>
    <w:rsid w:val="00C320E9"/>
    <w:rsid w:val="00C47B6C"/>
    <w:rsid w:val="00C655AC"/>
    <w:rsid w:val="00C65DF9"/>
    <w:rsid w:val="00C66C89"/>
    <w:rsid w:val="00C76389"/>
    <w:rsid w:val="00C819AF"/>
    <w:rsid w:val="00C87692"/>
    <w:rsid w:val="00C90244"/>
    <w:rsid w:val="00C90823"/>
    <w:rsid w:val="00C92F3C"/>
    <w:rsid w:val="00C96AA0"/>
    <w:rsid w:val="00C977C7"/>
    <w:rsid w:val="00C97906"/>
    <w:rsid w:val="00CA051E"/>
    <w:rsid w:val="00CA4AB2"/>
    <w:rsid w:val="00CA5BDB"/>
    <w:rsid w:val="00CA7D14"/>
    <w:rsid w:val="00CC476E"/>
    <w:rsid w:val="00CC4BCB"/>
    <w:rsid w:val="00CD276C"/>
    <w:rsid w:val="00CD5A3F"/>
    <w:rsid w:val="00CE02CB"/>
    <w:rsid w:val="00CE4D2A"/>
    <w:rsid w:val="00CE6463"/>
    <w:rsid w:val="00CF0AEC"/>
    <w:rsid w:val="00D00039"/>
    <w:rsid w:val="00D00114"/>
    <w:rsid w:val="00D01AD5"/>
    <w:rsid w:val="00D0493D"/>
    <w:rsid w:val="00D240DF"/>
    <w:rsid w:val="00D337C8"/>
    <w:rsid w:val="00D34176"/>
    <w:rsid w:val="00D342AE"/>
    <w:rsid w:val="00D34B56"/>
    <w:rsid w:val="00D432D3"/>
    <w:rsid w:val="00D43A28"/>
    <w:rsid w:val="00D46C8B"/>
    <w:rsid w:val="00D62F11"/>
    <w:rsid w:val="00D6752A"/>
    <w:rsid w:val="00D83E5F"/>
    <w:rsid w:val="00D86967"/>
    <w:rsid w:val="00D8762B"/>
    <w:rsid w:val="00D969A3"/>
    <w:rsid w:val="00DA17E9"/>
    <w:rsid w:val="00DA2097"/>
    <w:rsid w:val="00DA21ED"/>
    <w:rsid w:val="00DA4D7F"/>
    <w:rsid w:val="00DA72ED"/>
    <w:rsid w:val="00DA7AAE"/>
    <w:rsid w:val="00DB5B10"/>
    <w:rsid w:val="00DB5C57"/>
    <w:rsid w:val="00DB63FE"/>
    <w:rsid w:val="00DC05FE"/>
    <w:rsid w:val="00DD470A"/>
    <w:rsid w:val="00DE2F0B"/>
    <w:rsid w:val="00DE5E82"/>
    <w:rsid w:val="00DE79E1"/>
    <w:rsid w:val="00DF09A4"/>
    <w:rsid w:val="00DF258F"/>
    <w:rsid w:val="00E01A00"/>
    <w:rsid w:val="00E03D88"/>
    <w:rsid w:val="00E12F66"/>
    <w:rsid w:val="00E139CB"/>
    <w:rsid w:val="00E1512E"/>
    <w:rsid w:val="00E20321"/>
    <w:rsid w:val="00E21753"/>
    <w:rsid w:val="00E2225D"/>
    <w:rsid w:val="00E26464"/>
    <w:rsid w:val="00E50429"/>
    <w:rsid w:val="00E53DD0"/>
    <w:rsid w:val="00E66706"/>
    <w:rsid w:val="00E71A67"/>
    <w:rsid w:val="00E71B67"/>
    <w:rsid w:val="00E75111"/>
    <w:rsid w:val="00E96BD9"/>
    <w:rsid w:val="00EA0564"/>
    <w:rsid w:val="00EA4D9D"/>
    <w:rsid w:val="00EA722C"/>
    <w:rsid w:val="00EB1B5F"/>
    <w:rsid w:val="00EB4718"/>
    <w:rsid w:val="00EC27E1"/>
    <w:rsid w:val="00EC4DD2"/>
    <w:rsid w:val="00EC6375"/>
    <w:rsid w:val="00ED5E9B"/>
    <w:rsid w:val="00EE4618"/>
    <w:rsid w:val="00EF6AFE"/>
    <w:rsid w:val="00EF7B3C"/>
    <w:rsid w:val="00F020BD"/>
    <w:rsid w:val="00F07B13"/>
    <w:rsid w:val="00F23692"/>
    <w:rsid w:val="00F23EC5"/>
    <w:rsid w:val="00F367E0"/>
    <w:rsid w:val="00F40612"/>
    <w:rsid w:val="00F45FFC"/>
    <w:rsid w:val="00F47088"/>
    <w:rsid w:val="00F519CE"/>
    <w:rsid w:val="00F54306"/>
    <w:rsid w:val="00F63935"/>
    <w:rsid w:val="00F639FE"/>
    <w:rsid w:val="00F672C1"/>
    <w:rsid w:val="00F67E51"/>
    <w:rsid w:val="00F70199"/>
    <w:rsid w:val="00F70CE4"/>
    <w:rsid w:val="00F75C3C"/>
    <w:rsid w:val="00F92236"/>
    <w:rsid w:val="00F95912"/>
    <w:rsid w:val="00FA2C44"/>
    <w:rsid w:val="00FA494D"/>
    <w:rsid w:val="00FB3EE3"/>
    <w:rsid w:val="00FC3532"/>
    <w:rsid w:val="00FC553B"/>
    <w:rsid w:val="00FC5D82"/>
    <w:rsid w:val="00FC643D"/>
    <w:rsid w:val="00FD07E0"/>
    <w:rsid w:val="00FD3CBC"/>
    <w:rsid w:val="00FD745A"/>
    <w:rsid w:val="00FE08FD"/>
    <w:rsid w:val="00FE0EB7"/>
    <w:rsid w:val="00FE1A38"/>
    <w:rsid w:val="00FE5B8B"/>
    <w:rsid w:val="00FE6374"/>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C797D"/>
  <w15:docId w15:val="{29E9648B-115E-4100-A3EB-DFB17311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rPr>
  </w:style>
  <w:style w:type="paragraph" w:styleId="a4">
    <w:name w:val="Closing"/>
    <w:basedOn w:val="a"/>
    <w:pPr>
      <w:jc w:val="right"/>
    </w:pPr>
    <w:rPr>
      <w:rFonts w:ascii="ＭＳ ゴシック" w:eastAsia="ＭＳ ゴシック" w:hAnsi="ＭＳ ゴシック"/>
    </w:rPr>
  </w:style>
  <w:style w:type="paragraph" w:styleId="a5">
    <w:name w:val="Body Text Indent"/>
    <w:basedOn w:val="a"/>
    <w:pPr>
      <w:ind w:left="1440" w:hangingChars="600" w:hanging="1440"/>
    </w:pPr>
    <w:rPr>
      <w:rFonts w:eastAsia="ＭＳ ゴシック"/>
      <w:sz w:val="24"/>
    </w:rPr>
  </w:style>
  <w:style w:type="paragraph" w:styleId="2">
    <w:name w:val="Body Text Indent 2"/>
    <w:basedOn w:val="a"/>
    <w:pPr>
      <w:ind w:leftChars="570" w:left="1437" w:hangingChars="100" w:hanging="240"/>
    </w:pPr>
    <w:rPr>
      <w:rFonts w:eastAsia="ＭＳ ゴシック"/>
      <w:sz w:val="24"/>
    </w:rPr>
  </w:style>
  <w:style w:type="paragraph" w:styleId="3">
    <w:name w:val="Body Text Indent 3"/>
    <w:basedOn w:val="a"/>
    <w:pPr>
      <w:ind w:left="1260" w:hangingChars="600" w:hanging="1260"/>
    </w:pPr>
    <w:rPr>
      <w:rFonts w:eastAsia="ＭＳ ゴシック"/>
    </w:rPr>
  </w:style>
  <w:style w:type="paragraph" w:styleId="a6">
    <w:name w:val="Date"/>
    <w:basedOn w:val="a"/>
    <w:next w:val="a"/>
    <w:rPr>
      <w:rFonts w:eastAsia="ＭＳ ゴシック"/>
      <w:shd w:val="pct15" w:color="auto" w:fill="FFFFFF"/>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Web">
    <w:name w:val="Normal (Web)"/>
    <w:basedOn w:val="a"/>
    <w:rsid w:val="009A6936"/>
    <w:pPr>
      <w:widowControl/>
      <w:spacing w:before="100" w:beforeAutospacing="1" w:after="100" w:afterAutospacing="1"/>
      <w:jc w:val="left"/>
    </w:pPr>
    <w:rPr>
      <w:rFonts w:ascii="ＭＳ Ｐゴシック" w:eastAsia="ＭＳ Ｐゴシック" w:hAnsi="ＭＳ Ｐゴシック" w:cs="ＭＳ Ｐゴシック"/>
      <w:color w:val="000000"/>
      <w:sz w:val="24"/>
      <w:szCs w:val="24"/>
    </w:rPr>
  </w:style>
  <w:style w:type="paragraph" w:styleId="a9">
    <w:name w:val="Balloon Text"/>
    <w:basedOn w:val="a"/>
    <w:link w:val="aa"/>
    <w:rsid w:val="00B27382"/>
    <w:rPr>
      <w:rFonts w:ascii="Arial" w:eastAsia="ＭＳ ゴシック" w:hAnsi="Arial"/>
      <w:sz w:val="18"/>
      <w:szCs w:val="18"/>
    </w:rPr>
  </w:style>
  <w:style w:type="character" w:customStyle="1" w:styleId="aa">
    <w:name w:val="吹き出し (文字)"/>
    <w:link w:val="a9"/>
    <w:rsid w:val="00B27382"/>
    <w:rPr>
      <w:rFonts w:ascii="Arial" w:eastAsia="ＭＳ ゴシック" w:hAnsi="Arial" w:cs="Times New Roman"/>
      <w:sz w:val="18"/>
      <w:szCs w:val="18"/>
    </w:rPr>
  </w:style>
  <w:style w:type="paragraph" w:styleId="ab">
    <w:name w:val="header"/>
    <w:basedOn w:val="a"/>
    <w:link w:val="ac"/>
    <w:rsid w:val="005C0730"/>
    <w:pPr>
      <w:tabs>
        <w:tab w:val="center" w:pos="4252"/>
        <w:tab w:val="right" w:pos="8504"/>
      </w:tabs>
      <w:snapToGrid w:val="0"/>
    </w:pPr>
  </w:style>
  <w:style w:type="character" w:customStyle="1" w:styleId="ac">
    <w:name w:val="ヘッダー (文字)"/>
    <w:basedOn w:val="a0"/>
    <w:link w:val="ab"/>
    <w:rsid w:val="005C0730"/>
    <w:rPr>
      <w:rFonts w:ascii="ＭＳ 明朝"/>
      <w:sz w:val="21"/>
    </w:rPr>
  </w:style>
  <w:style w:type="paragraph" w:styleId="ad">
    <w:name w:val="List Paragraph"/>
    <w:basedOn w:val="a"/>
    <w:uiPriority w:val="34"/>
    <w:qFormat/>
    <w:rsid w:val="00C1260F"/>
    <w:pPr>
      <w:ind w:leftChars="400" w:left="840"/>
    </w:pPr>
  </w:style>
  <w:style w:type="table" w:styleId="ae">
    <w:name w:val="Table Grid"/>
    <w:basedOn w:val="a1"/>
    <w:rsid w:val="00387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923"/>
    <w:pPr>
      <w:widowControl w:val="0"/>
      <w:autoSpaceDE w:val="0"/>
      <w:autoSpaceDN w:val="0"/>
      <w:adjustRightInd w:val="0"/>
    </w:pPr>
    <w:rPr>
      <w:rFonts w:ascii="ＭＳ Ｐゴシック" w:eastAsia="ＭＳ Ｐゴシック" w:cs="ＭＳ Ｐゴシック"/>
      <w:color w:val="000000"/>
      <w:sz w:val="24"/>
      <w:szCs w:val="24"/>
    </w:rPr>
  </w:style>
  <w:style w:type="character" w:styleId="af">
    <w:name w:val="Hyperlink"/>
    <w:basedOn w:val="a0"/>
    <w:rsid w:val="003C7E16"/>
    <w:rPr>
      <w:color w:val="0000FF" w:themeColor="hyperlink"/>
      <w:u w:val="single"/>
    </w:rPr>
  </w:style>
  <w:style w:type="character" w:styleId="af0">
    <w:name w:val="FollowedHyperlink"/>
    <w:basedOn w:val="a0"/>
    <w:rsid w:val="003C7E16"/>
    <w:rPr>
      <w:color w:val="800080" w:themeColor="followedHyperlink"/>
      <w:u w:val="single"/>
    </w:rPr>
  </w:style>
  <w:style w:type="character" w:styleId="af1">
    <w:name w:val="Unresolved Mention"/>
    <w:basedOn w:val="a0"/>
    <w:uiPriority w:val="99"/>
    <w:semiHidden/>
    <w:unhideWhenUsed/>
    <w:rsid w:val="0006245D"/>
    <w:rPr>
      <w:color w:val="605E5C"/>
      <w:shd w:val="clear" w:color="auto" w:fill="E1DFDD"/>
    </w:rPr>
  </w:style>
  <w:style w:type="character" w:styleId="af2">
    <w:name w:val="annotation reference"/>
    <w:basedOn w:val="a0"/>
    <w:semiHidden/>
    <w:unhideWhenUsed/>
    <w:rsid w:val="002C015B"/>
    <w:rPr>
      <w:sz w:val="18"/>
      <w:szCs w:val="18"/>
    </w:rPr>
  </w:style>
  <w:style w:type="paragraph" w:styleId="af3">
    <w:name w:val="annotation text"/>
    <w:basedOn w:val="a"/>
    <w:link w:val="af4"/>
    <w:unhideWhenUsed/>
    <w:rsid w:val="002C015B"/>
    <w:pPr>
      <w:jc w:val="left"/>
    </w:pPr>
  </w:style>
  <w:style w:type="character" w:customStyle="1" w:styleId="af4">
    <w:name w:val="コメント文字列 (文字)"/>
    <w:basedOn w:val="a0"/>
    <w:link w:val="af3"/>
    <w:rsid w:val="002C015B"/>
    <w:rPr>
      <w:rFonts w:ascii="ＭＳ 明朝"/>
      <w:sz w:val="21"/>
    </w:rPr>
  </w:style>
  <w:style w:type="paragraph" w:styleId="af5">
    <w:name w:val="annotation subject"/>
    <w:basedOn w:val="af3"/>
    <w:next w:val="af3"/>
    <w:link w:val="af6"/>
    <w:semiHidden/>
    <w:unhideWhenUsed/>
    <w:rsid w:val="002C015B"/>
    <w:rPr>
      <w:b/>
      <w:bCs/>
    </w:rPr>
  </w:style>
  <w:style w:type="character" w:customStyle="1" w:styleId="af6">
    <w:name w:val="コメント内容 (文字)"/>
    <w:basedOn w:val="af4"/>
    <w:link w:val="af5"/>
    <w:semiHidden/>
    <w:rsid w:val="002C015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6233">
      <w:bodyDiv w:val="1"/>
      <w:marLeft w:val="0"/>
      <w:marRight w:val="0"/>
      <w:marTop w:val="0"/>
      <w:marBottom w:val="0"/>
      <w:divBdr>
        <w:top w:val="none" w:sz="0" w:space="0" w:color="auto"/>
        <w:left w:val="none" w:sz="0" w:space="0" w:color="auto"/>
        <w:bottom w:val="none" w:sz="0" w:space="0" w:color="auto"/>
        <w:right w:val="none" w:sz="0" w:space="0" w:color="auto"/>
      </w:divBdr>
      <w:divsChild>
        <w:div w:id="1611621737">
          <w:marLeft w:val="0"/>
          <w:marRight w:val="0"/>
          <w:marTop w:val="0"/>
          <w:marBottom w:val="0"/>
          <w:divBdr>
            <w:top w:val="none" w:sz="0" w:space="0" w:color="auto"/>
            <w:left w:val="none" w:sz="0" w:space="0" w:color="auto"/>
            <w:bottom w:val="none" w:sz="0" w:space="0" w:color="auto"/>
            <w:right w:val="none" w:sz="0" w:space="0" w:color="auto"/>
          </w:divBdr>
        </w:div>
      </w:divsChild>
    </w:div>
    <w:div w:id="460609616">
      <w:bodyDiv w:val="1"/>
      <w:marLeft w:val="0"/>
      <w:marRight w:val="0"/>
      <w:marTop w:val="0"/>
      <w:marBottom w:val="0"/>
      <w:divBdr>
        <w:top w:val="none" w:sz="0" w:space="0" w:color="auto"/>
        <w:left w:val="none" w:sz="0" w:space="0" w:color="auto"/>
        <w:bottom w:val="none" w:sz="0" w:space="0" w:color="auto"/>
        <w:right w:val="none" w:sz="0" w:space="0" w:color="auto"/>
      </w:divBdr>
      <w:divsChild>
        <w:div w:id="1133451236">
          <w:marLeft w:val="0"/>
          <w:marRight w:val="0"/>
          <w:marTop w:val="0"/>
          <w:marBottom w:val="0"/>
          <w:divBdr>
            <w:top w:val="none" w:sz="0" w:space="0" w:color="auto"/>
            <w:left w:val="none" w:sz="0" w:space="0" w:color="auto"/>
            <w:bottom w:val="none" w:sz="0" w:space="0" w:color="auto"/>
            <w:right w:val="none" w:sz="0" w:space="0" w:color="auto"/>
          </w:divBdr>
          <w:divsChild>
            <w:div w:id="12648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tpc-ho-tanabe-kenpo-ml@ml.mt-pharma.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pc-kenpo.or.jp/insurance_certificate/insurance_certificat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8703226C6ADD4D8BF7476C8B4BA973" ma:contentTypeVersion="15" ma:contentTypeDescription="新しいドキュメントを作成します。" ma:contentTypeScope="" ma:versionID="00790c3bb821fb4d16bff6de3a859da9">
  <xsd:schema xmlns:xsd="http://www.w3.org/2001/XMLSchema" xmlns:xs="http://www.w3.org/2001/XMLSchema" xmlns:p="http://schemas.microsoft.com/office/2006/metadata/properties" xmlns:ns2="9b0b9a20-ab51-4161-96df-903d283c0289" xmlns:ns3="cd3ba914-0159-4a03-ac45-4ca9eeaf3367" targetNamespace="http://schemas.microsoft.com/office/2006/metadata/properties" ma:root="true" ma:fieldsID="591573561fe057b753deefc9081abd5c" ns2:_="" ns3:_="">
    <xsd:import namespace="9b0b9a20-ab51-4161-96df-903d283c0289"/>
    <xsd:import namespace="cd3ba914-0159-4a03-ac45-4ca9eeaf3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b9a20-ab51-4161-96df-903d283c0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47f5443-14e4-4d70-8b98-f8aed8998f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ba914-0159-4a03-ac45-4ca9eeaf3367"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975d94cd-eff5-4514-9c5e-c1636ff0f1fc}" ma:internalName="TaxCatchAll" ma:showField="CatchAllData" ma:web="cd3ba914-0159-4a03-ac45-4ca9eeaf3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0b9a20-ab51-4161-96df-903d283c0289">
      <Terms xmlns="http://schemas.microsoft.com/office/infopath/2007/PartnerControls"/>
    </lcf76f155ced4ddcb4097134ff3c332f>
    <TaxCatchAll xmlns="cd3ba914-0159-4a03-ac45-4ca9eeaf336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70E7-C870-4D60-97C8-4CD447C4B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b9a20-ab51-4161-96df-903d283c0289"/>
    <ds:schemaRef ds:uri="cd3ba914-0159-4a03-ac45-4ca9eeaf3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E23B5-20FF-49EF-89B0-8051993AC6AC}">
  <ds:schemaRefs>
    <ds:schemaRef ds:uri="http://schemas.microsoft.com/sharepoint/v3/contenttype/forms"/>
  </ds:schemaRefs>
</ds:datastoreItem>
</file>

<file path=customXml/itemProps3.xml><?xml version="1.0" encoding="utf-8"?>
<ds:datastoreItem xmlns:ds="http://schemas.openxmlformats.org/officeDocument/2006/customXml" ds:itemID="{601293FE-6084-48EC-92AC-378A136BF2F2}">
  <ds:schemaRefs>
    <ds:schemaRef ds:uri="http://schemas.microsoft.com/office/2006/metadata/properties"/>
    <ds:schemaRef ds:uri="http://schemas.microsoft.com/office/infopath/2007/PartnerControls"/>
    <ds:schemaRef ds:uri="9b0b9a20-ab51-4161-96df-903d283c0289"/>
    <ds:schemaRef ds:uri="cd3ba914-0159-4a03-ac45-4ca9eeaf3367"/>
  </ds:schemaRefs>
</ds:datastoreItem>
</file>

<file path=customXml/itemProps4.xml><?xml version="1.0" encoding="utf-8"?>
<ds:datastoreItem xmlns:ds="http://schemas.openxmlformats.org/officeDocument/2006/customXml" ds:itemID="{F1373A6D-BDB5-44BB-87DE-127898E8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267</Words>
  <Characters>1525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 書 名】業務連絡</vt:lpstr>
      <vt:lpstr>【文 書 名】業務連絡</vt:lpstr>
    </vt:vector>
  </TitlesOfParts>
  <Company>MPC</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書 名】業務連絡</dc:title>
  <dc:creator>Mitsubishi Pharma</dc:creator>
  <cp:lastModifiedBy>kido yasuko/木戸　泰子</cp:lastModifiedBy>
  <cp:revision>7</cp:revision>
  <cp:lastPrinted>2019-11-11T02:32:00Z</cp:lastPrinted>
  <dcterms:created xsi:type="dcterms:W3CDTF">2025-09-08T06:44:00Z</dcterms:created>
  <dcterms:modified xsi:type="dcterms:W3CDTF">2025-09-08T06:52:00Z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0x0101009B8703226C6ADD4D8BF7476C8B4BA973</vt:lpwstr>
  </property>
  <property fmtid="{D5CDD505-2E9C-101B-9397-08002B2CF9AE}" pid="3" name="Order">
    <vt:r8>625200</vt:r8>
  </property>
  <property fmtid="{D5CDD505-2E9C-101B-9397-08002B2CF9AE}" pid="4" name="MediaServiceImageTags">
    <vt:lpwstr/>
  </property>
</Properties>
</file>